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4415F" w14:textId="0C0249A2" w:rsidR="00D679ED" w:rsidRDefault="00C672C2" w:rsidP="001160D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Annabelle</w:t>
      </w:r>
      <w:r w:rsidR="00900621">
        <w:rPr>
          <w:b/>
          <w:sz w:val="36"/>
          <w:szCs w:val="36"/>
        </w:rPr>
        <w:t xml:space="preserve"> Kotler</w:t>
      </w:r>
    </w:p>
    <w:p w14:paraId="4C2C9EBF" w14:textId="55514A6C" w:rsidR="001160DF" w:rsidRPr="0031489E" w:rsidRDefault="00900621" w:rsidP="00116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4523 205</w:t>
      </w:r>
      <w:r w:rsidRPr="00900621">
        <w:rPr>
          <w:b/>
          <w:sz w:val="28"/>
          <w:szCs w:val="28"/>
          <w:vertAlign w:val="superscript"/>
        </w:rPr>
        <w:t>th</w:t>
      </w:r>
      <w:r>
        <w:rPr>
          <w:b/>
          <w:sz w:val="28"/>
          <w:szCs w:val="28"/>
        </w:rPr>
        <w:t xml:space="preserve"> Pl NE</w:t>
      </w:r>
    </w:p>
    <w:p w14:paraId="66D2D8EE" w14:textId="78479A1C" w:rsidR="001160DF" w:rsidRDefault="00900621" w:rsidP="00116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Sammamish, WA 98074</w:t>
      </w:r>
    </w:p>
    <w:p w14:paraId="41D9109B" w14:textId="08C69E14" w:rsidR="00B3556B" w:rsidRPr="0031489E" w:rsidRDefault="00900621" w:rsidP="00B35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(425) </w:t>
      </w:r>
      <w:r w:rsidR="004A0FFE">
        <w:rPr>
          <w:b/>
          <w:sz w:val="28"/>
          <w:szCs w:val="28"/>
        </w:rPr>
        <w:t>505</w:t>
      </w:r>
      <w:r>
        <w:rPr>
          <w:b/>
          <w:sz w:val="28"/>
          <w:szCs w:val="28"/>
        </w:rPr>
        <w:t xml:space="preserve"> - </w:t>
      </w:r>
      <w:r w:rsidR="004A0FFE">
        <w:rPr>
          <w:b/>
          <w:sz w:val="28"/>
          <w:szCs w:val="28"/>
        </w:rPr>
        <w:t>5966</w:t>
      </w:r>
    </w:p>
    <w:p w14:paraId="3F5EE499" w14:textId="0FACD302" w:rsidR="001160DF" w:rsidRPr="00BB1E59" w:rsidRDefault="00C672C2" w:rsidP="001160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annabellekotler2025</w:t>
      </w:r>
      <w:r w:rsidR="00900621">
        <w:rPr>
          <w:b/>
          <w:sz w:val="28"/>
          <w:szCs w:val="28"/>
        </w:rPr>
        <w:t>@outlook.com</w:t>
      </w:r>
    </w:p>
    <w:p w14:paraId="367496B4" w14:textId="77777777" w:rsidR="001160DF" w:rsidRDefault="001160DF" w:rsidP="001160DF">
      <w:pPr>
        <w:rPr>
          <w:b/>
        </w:rPr>
      </w:pPr>
    </w:p>
    <w:p w14:paraId="31C6380E" w14:textId="77777777" w:rsidR="0073200C" w:rsidRDefault="0073200C" w:rsidP="0073200C">
      <w:pPr>
        <w:rPr>
          <w:b/>
          <w:sz w:val="22"/>
          <w:szCs w:val="22"/>
        </w:rPr>
      </w:pPr>
    </w:p>
    <w:p w14:paraId="1C614190" w14:textId="77777777" w:rsidR="001160DF" w:rsidRPr="0073200C" w:rsidRDefault="001160DF">
      <w:pPr>
        <w:rPr>
          <w:b/>
          <w:sz w:val="22"/>
          <w:szCs w:val="22"/>
        </w:rPr>
      </w:pPr>
      <w:r w:rsidRPr="0073200C">
        <w:rPr>
          <w:b/>
          <w:sz w:val="22"/>
          <w:szCs w:val="22"/>
        </w:rPr>
        <w:t>EDUCATION</w:t>
      </w:r>
    </w:p>
    <w:p w14:paraId="5A1CE7EF" w14:textId="5399EB26" w:rsidR="001160DF" w:rsidRPr="0073200C" w:rsidRDefault="00C672C2" w:rsidP="001160DF">
      <w:pPr>
        <w:numPr>
          <w:ilvl w:val="0"/>
          <w:numId w:val="1"/>
        </w:numPr>
        <w:rPr>
          <w:sz w:val="22"/>
          <w:szCs w:val="22"/>
        </w:rPr>
      </w:pPr>
      <w:r>
        <w:rPr>
          <w:b/>
          <w:sz w:val="22"/>
          <w:szCs w:val="22"/>
        </w:rPr>
        <w:t>Eastlake High School</w:t>
      </w:r>
      <w:r w:rsidR="00900621">
        <w:rPr>
          <w:b/>
          <w:sz w:val="22"/>
          <w:szCs w:val="22"/>
        </w:rPr>
        <w:t xml:space="preserve"> (Grades 9 – 12)</w:t>
      </w:r>
    </w:p>
    <w:p w14:paraId="27B0B0E3" w14:textId="4E4A47B1" w:rsidR="001160DF" w:rsidRDefault="001160DF" w:rsidP="001160DF">
      <w:pPr>
        <w:numPr>
          <w:ilvl w:val="0"/>
          <w:numId w:val="1"/>
        </w:numPr>
        <w:rPr>
          <w:b/>
          <w:sz w:val="22"/>
          <w:szCs w:val="22"/>
        </w:rPr>
      </w:pPr>
      <w:r w:rsidRPr="0073200C">
        <w:rPr>
          <w:b/>
          <w:sz w:val="22"/>
          <w:szCs w:val="22"/>
        </w:rPr>
        <w:t>Graduation</w:t>
      </w:r>
      <w:r w:rsidR="00900621">
        <w:rPr>
          <w:b/>
          <w:sz w:val="22"/>
          <w:szCs w:val="22"/>
        </w:rPr>
        <w:t>: June 202</w:t>
      </w:r>
      <w:r w:rsidR="00C672C2">
        <w:rPr>
          <w:b/>
          <w:sz w:val="22"/>
          <w:szCs w:val="22"/>
        </w:rPr>
        <w:t>5</w:t>
      </w:r>
    </w:p>
    <w:p w14:paraId="407EAC10" w14:textId="7046B56C" w:rsidR="002F6B1E" w:rsidRDefault="002F6B1E" w:rsidP="001160D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GPA: </w:t>
      </w:r>
      <w:r w:rsidR="00900621">
        <w:rPr>
          <w:b/>
          <w:sz w:val="22"/>
          <w:szCs w:val="22"/>
        </w:rPr>
        <w:t>4.0</w:t>
      </w:r>
      <w:r w:rsidR="00A024F8">
        <w:rPr>
          <w:b/>
          <w:sz w:val="22"/>
          <w:szCs w:val="22"/>
        </w:rPr>
        <w:t xml:space="preserve"> (unweighted)</w:t>
      </w:r>
      <w:r>
        <w:rPr>
          <w:b/>
          <w:sz w:val="22"/>
          <w:szCs w:val="22"/>
        </w:rPr>
        <w:t xml:space="preserve">    </w:t>
      </w:r>
    </w:p>
    <w:p w14:paraId="743550BB" w14:textId="7D1DF8AF" w:rsidR="00683900" w:rsidRPr="0073200C" w:rsidRDefault="00683900" w:rsidP="001160DF">
      <w:pPr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AP Classes: AP Computer Science Principles, AP World History, AP Environmental Science, AP </w:t>
      </w:r>
      <w:r w:rsidR="004A0FFE">
        <w:rPr>
          <w:b/>
          <w:sz w:val="22"/>
          <w:szCs w:val="22"/>
        </w:rPr>
        <w:t>English Language and Composition</w:t>
      </w:r>
      <w:r>
        <w:rPr>
          <w:b/>
          <w:sz w:val="22"/>
          <w:szCs w:val="22"/>
        </w:rPr>
        <w:t>, AP Calculus AB, AP Chemistry</w:t>
      </w:r>
      <w:r w:rsidR="0068368B">
        <w:rPr>
          <w:b/>
          <w:sz w:val="22"/>
          <w:szCs w:val="22"/>
        </w:rPr>
        <w:t>, AP Calculus BC, AP Biology</w:t>
      </w:r>
    </w:p>
    <w:p w14:paraId="569BB31C" w14:textId="77777777" w:rsidR="001160DF" w:rsidRPr="0073200C" w:rsidRDefault="001160DF" w:rsidP="001160DF">
      <w:pPr>
        <w:rPr>
          <w:sz w:val="22"/>
          <w:szCs w:val="22"/>
        </w:rPr>
      </w:pPr>
    </w:p>
    <w:p w14:paraId="2E331616" w14:textId="63AAEC8A" w:rsidR="006C18D7" w:rsidRDefault="001160DF" w:rsidP="001160DF">
      <w:pPr>
        <w:rPr>
          <w:b/>
          <w:sz w:val="22"/>
          <w:szCs w:val="22"/>
        </w:rPr>
      </w:pPr>
      <w:r w:rsidRPr="0073200C">
        <w:rPr>
          <w:b/>
          <w:sz w:val="22"/>
          <w:szCs w:val="22"/>
        </w:rPr>
        <w:t>HONORS/AWARDS</w:t>
      </w:r>
      <w:r w:rsidR="00463BEC" w:rsidRPr="0073200C">
        <w:rPr>
          <w:b/>
          <w:sz w:val="22"/>
          <w:szCs w:val="22"/>
        </w:rPr>
        <w:t xml:space="preserve"> </w:t>
      </w:r>
    </w:p>
    <w:p w14:paraId="138FE310" w14:textId="53FBED2B" w:rsidR="0097290F" w:rsidRDefault="0097290F" w:rsidP="0097290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National Honor Society (10</w:t>
      </w:r>
      <w:r w:rsidRPr="0097290F">
        <w:rPr>
          <w:sz w:val="22"/>
          <w:szCs w:val="22"/>
          <w:vertAlign w:val="superscript"/>
        </w:rPr>
        <w:t>th</w:t>
      </w:r>
      <w:r w:rsidR="0068368B">
        <w:rPr>
          <w:sz w:val="22"/>
          <w:szCs w:val="22"/>
        </w:rPr>
        <w:t xml:space="preserve">, </w:t>
      </w:r>
      <w:r>
        <w:rPr>
          <w:sz w:val="22"/>
          <w:szCs w:val="22"/>
        </w:rPr>
        <w:t>11</w:t>
      </w:r>
      <w:r w:rsidRPr="0097290F">
        <w:rPr>
          <w:sz w:val="22"/>
          <w:szCs w:val="22"/>
          <w:vertAlign w:val="superscript"/>
        </w:rPr>
        <w:t>th</w:t>
      </w:r>
      <w:r w:rsidR="0068368B">
        <w:rPr>
          <w:sz w:val="22"/>
          <w:szCs w:val="22"/>
        </w:rPr>
        <w:t>, and 12</w:t>
      </w:r>
      <w:r w:rsidR="0068368B" w:rsidRPr="0068368B">
        <w:rPr>
          <w:sz w:val="22"/>
          <w:szCs w:val="22"/>
          <w:vertAlign w:val="superscript"/>
        </w:rPr>
        <w:t>th</w:t>
      </w:r>
      <w:r w:rsidR="0068368B">
        <w:rPr>
          <w:sz w:val="22"/>
          <w:szCs w:val="22"/>
        </w:rPr>
        <w:t>)</w:t>
      </w:r>
    </w:p>
    <w:p w14:paraId="0930025E" w14:textId="0ED61D15" w:rsidR="00602748" w:rsidRDefault="00602748" w:rsidP="00602748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National Science Honor Society (10</w:t>
      </w:r>
      <w:r w:rsidRPr="0097290F">
        <w:rPr>
          <w:sz w:val="22"/>
          <w:szCs w:val="22"/>
          <w:vertAlign w:val="superscript"/>
        </w:rPr>
        <w:t>th</w:t>
      </w:r>
      <w:r w:rsidR="0068368B">
        <w:rPr>
          <w:sz w:val="22"/>
          <w:szCs w:val="22"/>
        </w:rPr>
        <w:t xml:space="preserve">, </w:t>
      </w:r>
      <w:r>
        <w:rPr>
          <w:sz w:val="22"/>
          <w:szCs w:val="22"/>
        </w:rPr>
        <w:t>11</w:t>
      </w:r>
      <w:r w:rsidRPr="0097290F">
        <w:rPr>
          <w:sz w:val="22"/>
          <w:szCs w:val="22"/>
          <w:vertAlign w:val="superscript"/>
        </w:rPr>
        <w:t>th</w:t>
      </w:r>
      <w:r w:rsidR="0068368B">
        <w:rPr>
          <w:sz w:val="22"/>
          <w:szCs w:val="22"/>
        </w:rPr>
        <w:t>, and 12</w:t>
      </w:r>
      <w:r w:rsidR="0068368B" w:rsidRPr="0068368B">
        <w:rPr>
          <w:sz w:val="22"/>
          <w:szCs w:val="22"/>
          <w:vertAlign w:val="superscript"/>
        </w:rPr>
        <w:t>th</w:t>
      </w:r>
      <w:r w:rsidR="0068368B">
        <w:rPr>
          <w:sz w:val="22"/>
          <w:szCs w:val="22"/>
        </w:rPr>
        <w:t>)</w:t>
      </w:r>
    </w:p>
    <w:p w14:paraId="1E252FE5" w14:textId="0338C068" w:rsidR="0097290F" w:rsidRDefault="0097290F" w:rsidP="0097290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National Spanish Honor Society (11</w:t>
      </w:r>
      <w:r w:rsidRPr="0097290F">
        <w:rPr>
          <w:sz w:val="22"/>
          <w:szCs w:val="22"/>
          <w:vertAlign w:val="superscript"/>
        </w:rPr>
        <w:t>th</w:t>
      </w:r>
      <w:r w:rsidR="0068368B">
        <w:rPr>
          <w:sz w:val="22"/>
          <w:szCs w:val="22"/>
        </w:rPr>
        <w:t xml:space="preserve"> and 12</w:t>
      </w:r>
      <w:r w:rsidR="0068368B" w:rsidRPr="0068368B">
        <w:rPr>
          <w:sz w:val="22"/>
          <w:szCs w:val="22"/>
          <w:vertAlign w:val="superscript"/>
        </w:rPr>
        <w:t>th</w:t>
      </w:r>
      <w:r w:rsidR="0068368B">
        <w:rPr>
          <w:sz w:val="22"/>
          <w:szCs w:val="22"/>
        </w:rPr>
        <w:t>)</w:t>
      </w:r>
    </w:p>
    <w:p w14:paraId="39E2C116" w14:textId="5E5A25BB" w:rsidR="0097290F" w:rsidRDefault="0097290F" w:rsidP="0097290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Eastlake High School Science Student of the Month (10</w:t>
      </w:r>
      <w:r w:rsidRPr="0097290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</w:t>
      </w:r>
    </w:p>
    <w:p w14:paraId="5188B1ED" w14:textId="22CC3407" w:rsidR="00686A1E" w:rsidRPr="0097290F" w:rsidRDefault="00686A1E" w:rsidP="0097290F">
      <w:pPr>
        <w:pStyle w:val="ListParagraph"/>
        <w:numPr>
          <w:ilvl w:val="0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 xml:space="preserve">Eastlake High School </w:t>
      </w:r>
      <w:r w:rsidR="00775FE8">
        <w:rPr>
          <w:sz w:val="22"/>
          <w:szCs w:val="22"/>
        </w:rPr>
        <w:t>Wolf of the Month for Community Service (11</w:t>
      </w:r>
      <w:r w:rsidR="00775FE8" w:rsidRPr="00775FE8">
        <w:rPr>
          <w:sz w:val="22"/>
          <w:szCs w:val="22"/>
          <w:vertAlign w:val="superscript"/>
        </w:rPr>
        <w:t>th</w:t>
      </w:r>
      <w:r w:rsidR="00775FE8">
        <w:rPr>
          <w:sz w:val="22"/>
          <w:szCs w:val="22"/>
        </w:rPr>
        <w:t>)</w:t>
      </w:r>
    </w:p>
    <w:p w14:paraId="58E0CFD0" w14:textId="77777777" w:rsidR="00892845" w:rsidRDefault="00892845" w:rsidP="00862EE3">
      <w:pPr>
        <w:rPr>
          <w:b/>
          <w:bCs/>
          <w:sz w:val="22"/>
          <w:szCs w:val="22"/>
        </w:rPr>
      </w:pPr>
    </w:p>
    <w:p w14:paraId="50376A38" w14:textId="7E6E9E12" w:rsidR="00862EE3" w:rsidRPr="00862EE3" w:rsidRDefault="00A024F8" w:rsidP="00862EE3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ATHLETIC EXPERIENCE</w:t>
      </w:r>
    </w:p>
    <w:p w14:paraId="2B5CB353" w14:textId="77777777" w:rsidR="00862EE3" w:rsidRDefault="00862EE3" w:rsidP="001160DF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Competitive Equestrian</w:t>
      </w:r>
    </w:p>
    <w:p w14:paraId="51E2D57D" w14:textId="2AAB25AF" w:rsidR="00862EE3" w:rsidRDefault="00862EE3" w:rsidP="00862EE3">
      <w:pPr>
        <w:numPr>
          <w:ilvl w:val="1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20 + hours practice time per week, 6 days per week</w:t>
      </w:r>
      <w:r w:rsidR="00741159">
        <w:rPr>
          <w:bCs/>
          <w:sz w:val="22"/>
          <w:szCs w:val="22"/>
        </w:rPr>
        <w:t xml:space="preserve"> since early grade school</w:t>
      </w:r>
    </w:p>
    <w:p w14:paraId="7458323C" w14:textId="538DB782" w:rsidR="00741159" w:rsidRPr="00741159" w:rsidRDefault="00862EE3" w:rsidP="00741159">
      <w:pPr>
        <w:numPr>
          <w:ilvl w:val="1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17 + United States Equestrian Federation</w:t>
      </w:r>
      <w:r w:rsidR="00741159">
        <w:rPr>
          <w:bCs/>
          <w:sz w:val="22"/>
          <w:szCs w:val="22"/>
        </w:rPr>
        <w:t xml:space="preserve"> (USEF)</w:t>
      </w:r>
      <w:r>
        <w:rPr>
          <w:bCs/>
          <w:sz w:val="22"/>
          <w:szCs w:val="22"/>
        </w:rPr>
        <w:t xml:space="preserve"> competitions annually</w:t>
      </w:r>
    </w:p>
    <w:p w14:paraId="15C5F1F3" w14:textId="77777777" w:rsidR="00BC19B6" w:rsidRPr="004309F5" w:rsidRDefault="00BC19B6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2023 USHJA National Jumping Seat Final Winner (11</w:t>
      </w:r>
      <w:r w:rsidRPr="00890B32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3C7A1902" w14:textId="7013E964" w:rsidR="004309F5" w:rsidRPr="00C26F18" w:rsidRDefault="004309F5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2024 USEF Junior Hunter Finals Grand Champion (12</w:t>
      </w:r>
      <w:r w:rsidRPr="004309F5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47C6AA0B" w14:textId="77777777" w:rsidR="00BC19B6" w:rsidRPr="004309F5" w:rsidRDefault="00BC19B6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2</w:t>
      </w:r>
      <w:r w:rsidRPr="006B611B">
        <w:rPr>
          <w:bCs/>
          <w:sz w:val="22"/>
          <w:szCs w:val="22"/>
          <w:vertAlign w:val="superscript"/>
        </w:rPr>
        <w:t>nd</w:t>
      </w:r>
      <w:r>
        <w:rPr>
          <w:bCs/>
          <w:sz w:val="22"/>
          <w:szCs w:val="22"/>
        </w:rPr>
        <w:t xml:space="preserve"> place Maclay Regionals (11</w:t>
      </w:r>
      <w:r w:rsidRPr="0060173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3E3800C2" w14:textId="33DF896C" w:rsidR="004309F5" w:rsidRPr="00890B32" w:rsidRDefault="004309F5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6</w:t>
      </w:r>
      <w:r w:rsidRPr="004309F5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place USEF National Gladstone Cup (12</w:t>
      </w:r>
      <w:r w:rsidRPr="004309F5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6006D3AD" w14:textId="77777777" w:rsidR="00BC19B6" w:rsidRPr="006B611B" w:rsidRDefault="00BC19B6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5</w:t>
      </w:r>
      <w:r w:rsidRPr="006B611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place National Ronnie Mutch Equitation Championships (10</w:t>
      </w:r>
      <w:r w:rsidRPr="006B611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00F36CCB" w14:textId="77777777" w:rsidR="00BC19B6" w:rsidRPr="006B611B" w:rsidRDefault="00BC19B6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4</w:t>
      </w:r>
      <w:r w:rsidRPr="006B611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place CPHA (California Professional Horseman’s Association) Foundation Finals 21&amp;U (11</w:t>
      </w:r>
      <w:r w:rsidRPr="006B611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15A14C2A" w14:textId="77777777" w:rsidR="00BC19B6" w:rsidRPr="006B611B" w:rsidRDefault="00BC19B6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7</w:t>
      </w:r>
      <w:r w:rsidRPr="006B611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place USEF National Gladstone Cup (11</w:t>
      </w:r>
      <w:r w:rsidRPr="006B611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67F3A55F" w14:textId="77777777" w:rsidR="00BC19B6" w:rsidRPr="006B611B" w:rsidRDefault="00BC19B6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4</w:t>
      </w:r>
      <w:r w:rsidRPr="006B611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place CPHA Junior Hunt Seat Medal Final (11</w:t>
      </w:r>
      <w:r w:rsidRPr="006B611B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091C291C" w14:textId="77777777" w:rsidR="00BC19B6" w:rsidRPr="001151BF" w:rsidRDefault="00BC19B6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10</w:t>
      </w:r>
      <w:r w:rsidRPr="00C26F18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place National Ronnie Mutch Equitation Championships (11</w:t>
      </w:r>
      <w:r w:rsidRPr="00C26F18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452C707F" w14:textId="0BF7A05D" w:rsidR="001151BF" w:rsidRPr="00683900" w:rsidRDefault="001151BF" w:rsidP="00BC19B6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>2024 Zone 9 Equitation Championship Winner (12</w:t>
      </w:r>
      <w:r w:rsidRPr="001151BF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426872DE" w14:textId="026FD453" w:rsidR="00E4183A" w:rsidRDefault="00741159" w:rsidP="001160DF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20</w:t>
      </w:r>
      <w:r w:rsidR="003D1B3E">
        <w:rPr>
          <w:bCs/>
          <w:sz w:val="22"/>
          <w:szCs w:val="22"/>
        </w:rPr>
        <w:t>22</w:t>
      </w:r>
      <w:r>
        <w:rPr>
          <w:bCs/>
          <w:sz w:val="22"/>
          <w:szCs w:val="22"/>
        </w:rPr>
        <w:t xml:space="preserve"> USEF National </w:t>
      </w:r>
      <w:r w:rsidR="00A024F8" w:rsidRPr="00862FEE">
        <w:rPr>
          <w:bCs/>
          <w:sz w:val="22"/>
          <w:szCs w:val="22"/>
        </w:rPr>
        <w:t>Junior Hunter Finals</w:t>
      </w:r>
      <w:r w:rsidR="00862EE3">
        <w:rPr>
          <w:bCs/>
          <w:sz w:val="22"/>
          <w:szCs w:val="22"/>
        </w:rPr>
        <w:t xml:space="preserve"> – </w:t>
      </w:r>
      <w:r>
        <w:rPr>
          <w:bCs/>
          <w:sz w:val="22"/>
          <w:szCs w:val="22"/>
        </w:rPr>
        <w:t xml:space="preserve">Winner of jumping phase, </w:t>
      </w:r>
      <w:r w:rsidR="003D1B3E">
        <w:rPr>
          <w:bCs/>
          <w:sz w:val="22"/>
          <w:szCs w:val="22"/>
        </w:rPr>
        <w:t>6</w:t>
      </w:r>
      <w:r w:rsidR="003D1B3E" w:rsidRPr="003D1B3E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 xml:space="preserve"> place overall (</w:t>
      </w:r>
      <w:r w:rsidR="0097290F">
        <w:rPr>
          <w:bCs/>
          <w:sz w:val="22"/>
          <w:szCs w:val="22"/>
        </w:rPr>
        <w:t>10</w:t>
      </w:r>
      <w:r w:rsidRPr="00741159">
        <w:rPr>
          <w:bCs/>
          <w:sz w:val="22"/>
          <w:szCs w:val="22"/>
          <w:vertAlign w:val="superscript"/>
        </w:rPr>
        <w:t>th</w:t>
      </w:r>
      <w:r>
        <w:rPr>
          <w:bCs/>
          <w:sz w:val="22"/>
          <w:szCs w:val="22"/>
        </w:rPr>
        <w:t>)</w:t>
      </w:r>
    </w:p>
    <w:p w14:paraId="29433D46" w14:textId="2E5E8216" w:rsidR="00683900" w:rsidRDefault="00C75347" w:rsidP="00683900">
      <w:pPr>
        <w:numPr>
          <w:ilvl w:val="0"/>
          <w:numId w:val="3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2022 </w:t>
      </w:r>
      <w:r w:rsidR="00184A44">
        <w:rPr>
          <w:bCs/>
          <w:sz w:val="22"/>
          <w:szCs w:val="22"/>
        </w:rPr>
        <w:t>USHJA</w:t>
      </w:r>
      <w:r w:rsidR="00683900">
        <w:rPr>
          <w:bCs/>
          <w:sz w:val="22"/>
          <w:szCs w:val="22"/>
        </w:rPr>
        <w:t xml:space="preserve"> (United States Hunter Jumper Association)</w:t>
      </w:r>
      <w:r w:rsidR="00184A44">
        <w:rPr>
          <w:bCs/>
          <w:sz w:val="22"/>
          <w:szCs w:val="22"/>
        </w:rPr>
        <w:t xml:space="preserve"> National Hunter Derby – Winner (9</w:t>
      </w:r>
      <w:r w:rsidR="00184A44" w:rsidRPr="00184A44">
        <w:rPr>
          <w:bCs/>
          <w:sz w:val="22"/>
          <w:szCs w:val="22"/>
          <w:vertAlign w:val="superscript"/>
        </w:rPr>
        <w:t>th</w:t>
      </w:r>
      <w:r w:rsidR="00184A44">
        <w:rPr>
          <w:bCs/>
          <w:sz w:val="22"/>
          <w:szCs w:val="22"/>
        </w:rPr>
        <w:t>)</w:t>
      </w:r>
    </w:p>
    <w:p w14:paraId="61322B0F" w14:textId="6F81A800" w:rsidR="00741159" w:rsidRPr="00683900" w:rsidRDefault="00741159" w:rsidP="00683900">
      <w:pPr>
        <w:numPr>
          <w:ilvl w:val="0"/>
          <w:numId w:val="3"/>
        </w:numPr>
        <w:rPr>
          <w:bCs/>
          <w:sz w:val="22"/>
          <w:szCs w:val="22"/>
        </w:rPr>
      </w:pPr>
      <w:r w:rsidRPr="00683900">
        <w:rPr>
          <w:bCs/>
          <w:sz w:val="22"/>
          <w:szCs w:val="22"/>
        </w:rPr>
        <w:t>USEF Zone 9 Champion (9</w:t>
      </w:r>
      <w:r w:rsidRPr="00683900">
        <w:rPr>
          <w:bCs/>
          <w:sz w:val="22"/>
          <w:szCs w:val="22"/>
          <w:vertAlign w:val="superscript"/>
        </w:rPr>
        <w:t>th</w:t>
      </w:r>
      <w:r w:rsidR="00156522">
        <w:rPr>
          <w:bCs/>
          <w:sz w:val="22"/>
          <w:szCs w:val="22"/>
        </w:rPr>
        <w:t>, 1</w:t>
      </w:r>
      <w:r w:rsidR="00683900">
        <w:rPr>
          <w:bCs/>
          <w:sz w:val="22"/>
          <w:szCs w:val="22"/>
        </w:rPr>
        <w:t>0</w:t>
      </w:r>
      <w:r w:rsidR="00683900" w:rsidRPr="00683900">
        <w:rPr>
          <w:bCs/>
          <w:sz w:val="22"/>
          <w:szCs w:val="22"/>
          <w:vertAlign w:val="superscript"/>
        </w:rPr>
        <w:t>th</w:t>
      </w:r>
      <w:r w:rsidR="00156522">
        <w:rPr>
          <w:bCs/>
          <w:sz w:val="22"/>
          <w:szCs w:val="22"/>
        </w:rPr>
        <w:t>, and 11</w:t>
      </w:r>
      <w:r w:rsidR="00156522" w:rsidRPr="00156522">
        <w:rPr>
          <w:bCs/>
          <w:sz w:val="22"/>
          <w:szCs w:val="22"/>
          <w:vertAlign w:val="superscript"/>
        </w:rPr>
        <w:t>th</w:t>
      </w:r>
      <w:r w:rsidR="00156522">
        <w:rPr>
          <w:bCs/>
          <w:sz w:val="22"/>
          <w:szCs w:val="22"/>
        </w:rPr>
        <w:t>)</w:t>
      </w:r>
    </w:p>
    <w:p w14:paraId="0D165205" w14:textId="34CCF097" w:rsidR="00741159" w:rsidRPr="000014AB" w:rsidRDefault="0097290F" w:rsidP="00A024F8">
      <w:pPr>
        <w:numPr>
          <w:ilvl w:val="0"/>
          <w:numId w:val="3"/>
        </w:numPr>
        <w:rPr>
          <w:sz w:val="22"/>
          <w:szCs w:val="22"/>
        </w:rPr>
      </w:pPr>
      <w:r>
        <w:rPr>
          <w:bCs/>
          <w:sz w:val="22"/>
          <w:szCs w:val="22"/>
        </w:rPr>
        <w:t xml:space="preserve">Multiple </w:t>
      </w:r>
      <w:r w:rsidR="00741159">
        <w:rPr>
          <w:bCs/>
          <w:sz w:val="22"/>
          <w:szCs w:val="22"/>
        </w:rPr>
        <w:t>Year-End State Champion (9</w:t>
      </w:r>
      <w:r w:rsidR="00741159" w:rsidRPr="00741159">
        <w:rPr>
          <w:bCs/>
          <w:sz w:val="22"/>
          <w:szCs w:val="22"/>
          <w:vertAlign w:val="superscript"/>
        </w:rPr>
        <w:t>th</w:t>
      </w:r>
      <w:r w:rsidR="00156522">
        <w:rPr>
          <w:bCs/>
          <w:sz w:val="22"/>
          <w:szCs w:val="22"/>
        </w:rPr>
        <w:t xml:space="preserve">, </w:t>
      </w:r>
      <w:r>
        <w:rPr>
          <w:bCs/>
          <w:sz w:val="22"/>
          <w:szCs w:val="22"/>
        </w:rPr>
        <w:t>10</w:t>
      </w:r>
      <w:r w:rsidRPr="0097290F">
        <w:rPr>
          <w:bCs/>
          <w:sz w:val="22"/>
          <w:szCs w:val="22"/>
          <w:vertAlign w:val="superscript"/>
        </w:rPr>
        <w:t>th</w:t>
      </w:r>
      <w:r w:rsidR="00156522">
        <w:rPr>
          <w:bCs/>
          <w:sz w:val="22"/>
          <w:szCs w:val="22"/>
        </w:rPr>
        <w:t>, and 11</w:t>
      </w:r>
      <w:r w:rsidR="00156522" w:rsidRPr="00156522">
        <w:rPr>
          <w:bCs/>
          <w:sz w:val="22"/>
          <w:szCs w:val="22"/>
          <w:vertAlign w:val="superscript"/>
        </w:rPr>
        <w:t>th</w:t>
      </w:r>
      <w:r w:rsidR="00156522">
        <w:rPr>
          <w:bCs/>
          <w:sz w:val="22"/>
          <w:szCs w:val="22"/>
        </w:rPr>
        <w:t>)</w:t>
      </w:r>
    </w:p>
    <w:p w14:paraId="3583D536" w14:textId="77777777" w:rsidR="00892845" w:rsidRDefault="00892845" w:rsidP="00683900">
      <w:pPr>
        <w:rPr>
          <w:b/>
          <w:sz w:val="22"/>
          <w:szCs w:val="22"/>
        </w:rPr>
      </w:pPr>
    </w:p>
    <w:p w14:paraId="5F8FD756" w14:textId="7A5EA5CE" w:rsidR="00683900" w:rsidRPr="00683900" w:rsidRDefault="00683900" w:rsidP="00683900">
      <w:pPr>
        <w:rPr>
          <w:b/>
          <w:sz w:val="22"/>
          <w:szCs w:val="22"/>
        </w:rPr>
      </w:pPr>
      <w:r>
        <w:rPr>
          <w:b/>
          <w:sz w:val="22"/>
          <w:szCs w:val="22"/>
        </w:rPr>
        <w:t>RESEARCH</w:t>
      </w:r>
      <w:r w:rsidRPr="00683900">
        <w:rPr>
          <w:b/>
          <w:sz w:val="22"/>
          <w:szCs w:val="22"/>
        </w:rPr>
        <w:t xml:space="preserve"> </w:t>
      </w:r>
    </w:p>
    <w:p w14:paraId="0225CB24" w14:textId="765E3B26" w:rsidR="00966299" w:rsidRPr="00966299" w:rsidRDefault="00683900" w:rsidP="00966299">
      <w:pPr>
        <w:numPr>
          <w:ilvl w:val="0"/>
          <w:numId w:val="6"/>
        </w:numPr>
        <w:rPr>
          <w:sz w:val="22"/>
          <w:szCs w:val="22"/>
        </w:rPr>
      </w:pPr>
      <w:r w:rsidRPr="00683900">
        <w:rPr>
          <w:sz w:val="22"/>
          <w:szCs w:val="22"/>
        </w:rPr>
        <w:t>University of Washington Neonatal Division</w:t>
      </w:r>
      <w:r>
        <w:rPr>
          <w:b/>
          <w:bCs/>
          <w:sz w:val="22"/>
          <w:szCs w:val="22"/>
        </w:rPr>
        <w:t xml:space="preserve"> – </w:t>
      </w:r>
      <w:r>
        <w:rPr>
          <w:sz w:val="22"/>
          <w:szCs w:val="22"/>
        </w:rPr>
        <w:t>intern (9</w:t>
      </w:r>
      <w:r w:rsidRPr="00C42CEE">
        <w:rPr>
          <w:sz w:val="22"/>
          <w:szCs w:val="22"/>
          <w:vertAlign w:val="superscript"/>
        </w:rPr>
        <w:t>th</w:t>
      </w:r>
      <w:r w:rsidR="00966299">
        <w:rPr>
          <w:sz w:val="22"/>
          <w:szCs w:val="22"/>
        </w:rPr>
        <w:t xml:space="preserve">, </w:t>
      </w:r>
      <w:r>
        <w:rPr>
          <w:sz w:val="22"/>
          <w:szCs w:val="22"/>
        </w:rPr>
        <w:t>10</w:t>
      </w:r>
      <w:r w:rsidRPr="00F5473D">
        <w:rPr>
          <w:sz w:val="22"/>
          <w:szCs w:val="22"/>
          <w:vertAlign w:val="superscript"/>
        </w:rPr>
        <w:t>th</w:t>
      </w:r>
      <w:r w:rsidR="00966299">
        <w:rPr>
          <w:sz w:val="22"/>
          <w:szCs w:val="22"/>
          <w:vertAlign w:val="superscript"/>
        </w:rPr>
        <w:t>,</w:t>
      </w:r>
      <w:r>
        <w:rPr>
          <w:sz w:val="22"/>
          <w:szCs w:val="22"/>
          <w:vertAlign w:val="superscript"/>
        </w:rPr>
        <w:t xml:space="preserve"> </w:t>
      </w:r>
      <w:r w:rsidR="00966299">
        <w:rPr>
          <w:sz w:val="22"/>
          <w:szCs w:val="22"/>
        </w:rPr>
        <w:t>and</w:t>
      </w:r>
      <w:r>
        <w:rPr>
          <w:sz w:val="22"/>
          <w:szCs w:val="22"/>
        </w:rPr>
        <w:t xml:space="preserve"> 11</w:t>
      </w:r>
      <w:r w:rsidRPr="00B935C8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</w:t>
      </w:r>
    </w:p>
    <w:p w14:paraId="2A5D64F2" w14:textId="5DDD4921" w:rsidR="00966299" w:rsidRPr="007E0C44" w:rsidRDefault="00966299" w:rsidP="007E0C44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7E0C44">
        <w:rPr>
          <w:sz w:val="22"/>
          <w:szCs w:val="22"/>
        </w:rPr>
        <w:t>Student research assistant for multiple division research projects and papers</w:t>
      </w:r>
    </w:p>
    <w:p w14:paraId="15466F84" w14:textId="1506975E" w:rsidR="00966299" w:rsidRPr="007E0C44" w:rsidRDefault="00966299" w:rsidP="007E0C44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7E0C44">
        <w:rPr>
          <w:sz w:val="22"/>
          <w:szCs w:val="22"/>
        </w:rPr>
        <w:t>10 hours a week including individual research activities, research lab meetings, supporting senior researcher projects and papers</w:t>
      </w:r>
    </w:p>
    <w:p w14:paraId="47E3C7BB" w14:textId="651CE4DB" w:rsidR="007E0C44" w:rsidRDefault="00966299" w:rsidP="007E0C44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7E0C44">
        <w:rPr>
          <w:sz w:val="22"/>
          <w:szCs w:val="22"/>
        </w:rPr>
        <w:t>Developed research proposal and carried out research project on healthcare accessibility in a population of families with pre-term infants leading to presentations and publications</w:t>
      </w:r>
    </w:p>
    <w:p w14:paraId="2A23A6FB" w14:textId="77777777" w:rsidR="007E0C44" w:rsidRDefault="007E0C44" w:rsidP="007E0C44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7E0C44">
        <w:rPr>
          <w:sz w:val="22"/>
          <w:szCs w:val="22"/>
        </w:rPr>
        <w:t>Publications and Presentations:</w:t>
      </w:r>
    </w:p>
    <w:p w14:paraId="1D362DC5" w14:textId="12EFFE25" w:rsidR="002F6513" w:rsidRPr="001151BF" w:rsidRDefault="005309AB" w:rsidP="001151BF">
      <w:pPr>
        <w:pStyle w:val="ListParagraph"/>
        <w:numPr>
          <w:ilvl w:val="1"/>
          <w:numId w:val="6"/>
        </w:numPr>
        <w:rPr>
          <w:i/>
          <w:iCs/>
          <w:sz w:val="22"/>
          <w:szCs w:val="22"/>
        </w:rPr>
      </w:pPr>
      <w:r w:rsidRPr="008F7BBA">
        <w:rPr>
          <w:sz w:val="22"/>
          <w:szCs w:val="22"/>
        </w:rPr>
        <w:lastRenderedPageBreak/>
        <w:t>Published</w:t>
      </w:r>
      <w:r w:rsidR="007E0C44" w:rsidRPr="008F7BBA">
        <w:rPr>
          <w:sz w:val="22"/>
          <w:szCs w:val="22"/>
        </w:rPr>
        <w:t xml:space="preserve"> paper, </w:t>
      </w:r>
      <w:r w:rsidRPr="008F7BBA">
        <w:rPr>
          <w:sz w:val="22"/>
          <w:szCs w:val="22"/>
        </w:rPr>
        <w:t xml:space="preserve">Riley, </w:t>
      </w:r>
      <w:r w:rsidR="008537D4" w:rsidRPr="008F7BBA">
        <w:rPr>
          <w:sz w:val="22"/>
          <w:szCs w:val="22"/>
        </w:rPr>
        <w:t>T</w:t>
      </w:r>
      <w:r w:rsidR="00206D54" w:rsidRPr="008F7BBA">
        <w:rPr>
          <w:sz w:val="22"/>
          <w:szCs w:val="22"/>
        </w:rPr>
        <w:t xml:space="preserve">., Umoren, R., Kotler, A, et al. (2024). </w:t>
      </w:r>
      <w:r w:rsidRPr="008F7BBA">
        <w:rPr>
          <w:sz w:val="22"/>
          <w:szCs w:val="22"/>
        </w:rPr>
        <w:t>Disparities in access to healthcare services in a regional neonatal transport network</w:t>
      </w:r>
      <w:r w:rsidR="008F7BBA" w:rsidRPr="008F7BBA">
        <w:rPr>
          <w:sz w:val="22"/>
          <w:szCs w:val="22"/>
        </w:rPr>
        <w:t>.</w:t>
      </w:r>
      <w:r w:rsidR="008F7BBA">
        <w:rPr>
          <w:sz w:val="22"/>
          <w:szCs w:val="22"/>
        </w:rPr>
        <w:t xml:space="preserve"> </w:t>
      </w:r>
      <w:r w:rsidRPr="008F7BBA">
        <w:rPr>
          <w:i/>
          <w:iCs/>
          <w:sz w:val="22"/>
          <w:szCs w:val="22"/>
        </w:rPr>
        <w:t>International Journal of Industrial Ergonomics,</w:t>
      </w:r>
      <w:r w:rsidR="008F7BBA">
        <w:rPr>
          <w:i/>
          <w:iCs/>
          <w:sz w:val="22"/>
          <w:szCs w:val="22"/>
        </w:rPr>
        <w:t xml:space="preserve"> </w:t>
      </w:r>
      <w:r w:rsidRPr="008F7BBA">
        <w:rPr>
          <w:i/>
          <w:iCs/>
          <w:sz w:val="22"/>
          <w:szCs w:val="22"/>
        </w:rPr>
        <w:t>99,</w:t>
      </w:r>
      <w:r w:rsidR="005579DC">
        <w:rPr>
          <w:i/>
          <w:iCs/>
          <w:sz w:val="22"/>
          <w:szCs w:val="22"/>
        </w:rPr>
        <w:t xml:space="preserve"> </w:t>
      </w:r>
      <w:hyperlink r:id="rId5" w:history="1"/>
      <w:r w:rsidR="004370FE">
        <w:rPr>
          <w:i/>
          <w:iCs/>
          <w:sz w:val="22"/>
          <w:szCs w:val="22"/>
        </w:rPr>
        <w:t xml:space="preserve"> </w:t>
      </w:r>
      <w:hyperlink r:id="rId6" w:history="1">
        <w:r w:rsidR="002F6513" w:rsidRPr="0008543D">
          <w:rPr>
            <w:rStyle w:val="Hyperlink"/>
            <w:i/>
            <w:iCs/>
            <w:sz w:val="22"/>
            <w:szCs w:val="22"/>
          </w:rPr>
          <w:t>https://www.sciencedirect.com/science/article/abs/pii/S016981412300118X</w:t>
        </w:r>
      </w:hyperlink>
      <w:r w:rsidR="002F6513">
        <w:rPr>
          <w:i/>
          <w:iCs/>
          <w:sz w:val="22"/>
          <w:szCs w:val="22"/>
        </w:rPr>
        <w:t>.</w:t>
      </w:r>
    </w:p>
    <w:p w14:paraId="348A1184" w14:textId="45F33CCC" w:rsidR="009D162B" w:rsidRPr="005579DC" w:rsidRDefault="009D162B" w:rsidP="005579DC">
      <w:pPr>
        <w:pStyle w:val="ListParagraph"/>
        <w:numPr>
          <w:ilvl w:val="1"/>
          <w:numId w:val="6"/>
        </w:numPr>
        <w:rPr>
          <w:i/>
          <w:iCs/>
          <w:sz w:val="22"/>
          <w:szCs w:val="22"/>
        </w:rPr>
      </w:pPr>
      <w:r w:rsidRPr="005579DC">
        <w:rPr>
          <w:sz w:val="22"/>
          <w:szCs w:val="22"/>
        </w:rPr>
        <w:t xml:space="preserve">Accepted poster and paper for presentation, </w:t>
      </w:r>
      <w:r w:rsidRPr="005579DC">
        <w:rPr>
          <w:i/>
          <w:iCs/>
          <w:sz w:val="22"/>
          <w:szCs w:val="22"/>
        </w:rPr>
        <w:t>Disparities in Access to Healthcare Services in a Regional Neonatal Transport Network</w:t>
      </w:r>
      <w:r w:rsidRPr="005579DC">
        <w:rPr>
          <w:sz w:val="22"/>
          <w:szCs w:val="22"/>
        </w:rPr>
        <w:t>, Pediatric Academic Societies Conference 2023 and University of Washington Patient Safety Learning Lab session (10th) – 3</w:t>
      </w:r>
      <w:r w:rsidRPr="005579DC">
        <w:rPr>
          <w:sz w:val="22"/>
          <w:szCs w:val="22"/>
          <w:vertAlign w:val="superscript"/>
        </w:rPr>
        <w:t>rd</w:t>
      </w:r>
      <w:r w:rsidRPr="005579DC">
        <w:rPr>
          <w:sz w:val="22"/>
          <w:szCs w:val="22"/>
        </w:rPr>
        <w:t xml:space="preserve"> author</w:t>
      </w:r>
    </w:p>
    <w:p w14:paraId="727F5D52" w14:textId="576B99C6" w:rsidR="007E0C44" w:rsidRDefault="00315873" w:rsidP="009D162B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Published paper, </w:t>
      </w:r>
      <w:r w:rsidR="002A475E">
        <w:rPr>
          <w:sz w:val="22"/>
          <w:szCs w:val="22"/>
        </w:rPr>
        <w:t>Mc</w:t>
      </w:r>
      <w:r w:rsidR="00E90782">
        <w:rPr>
          <w:sz w:val="22"/>
          <w:szCs w:val="22"/>
        </w:rPr>
        <w:t xml:space="preserve">Kissic, D., Riley, T., </w:t>
      </w:r>
      <w:r w:rsidR="00847E40">
        <w:rPr>
          <w:sz w:val="22"/>
          <w:szCs w:val="22"/>
        </w:rPr>
        <w:t xml:space="preserve">Billimoria, Z., Mastroianni, R., Kotler, A, et al. (2024). </w:t>
      </w:r>
      <w:r w:rsidR="00344B12" w:rsidRPr="00344B12">
        <w:rPr>
          <w:sz w:val="22"/>
          <w:szCs w:val="22"/>
        </w:rPr>
        <w:t>A Description of Medications and Intravenous Fluids Used During Neonatal Transport by a Regional Pediatric Critical Care Team</w:t>
      </w:r>
      <w:r w:rsidR="00334305">
        <w:rPr>
          <w:sz w:val="22"/>
          <w:szCs w:val="22"/>
        </w:rPr>
        <w:t xml:space="preserve">. Air Medical Journal, </w:t>
      </w:r>
      <w:hyperlink r:id="rId7" w:history="1">
        <w:r w:rsidR="002C26F9" w:rsidRPr="0008543D">
          <w:rPr>
            <w:rStyle w:val="Hyperlink"/>
            <w:sz w:val="22"/>
            <w:szCs w:val="22"/>
          </w:rPr>
          <w:t>https://www.sciencedirect.com/science/article/abs/pii/S1067991X23002997</w:t>
        </w:r>
      </w:hyperlink>
      <w:r w:rsidR="002F6513">
        <w:rPr>
          <w:sz w:val="22"/>
          <w:szCs w:val="22"/>
        </w:rPr>
        <w:t>.</w:t>
      </w:r>
    </w:p>
    <w:p w14:paraId="2C4FF18C" w14:textId="5A26D117" w:rsidR="00DD61F1" w:rsidRDefault="00AE2144" w:rsidP="009D162B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Submitted paper, </w:t>
      </w:r>
      <w:r w:rsidR="000A088A" w:rsidRPr="000A088A">
        <w:rPr>
          <w:i/>
          <w:iCs/>
          <w:sz w:val="22"/>
          <w:szCs w:val="22"/>
        </w:rPr>
        <w:t>Impact of Refresher Training on NRP Performance: A Randomized Control Trial</w:t>
      </w:r>
      <w:r w:rsidR="000A088A">
        <w:rPr>
          <w:i/>
          <w:iCs/>
          <w:sz w:val="22"/>
          <w:szCs w:val="22"/>
        </w:rPr>
        <w:t xml:space="preserve"> </w:t>
      </w:r>
      <w:r w:rsidR="000A088A">
        <w:rPr>
          <w:sz w:val="22"/>
          <w:szCs w:val="22"/>
        </w:rPr>
        <w:t>(11</w:t>
      </w:r>
      <w:r w:rsidR="000A088A" w:rsidRPr="000A088A">
        <w:rPr>
          <w:sz w:val="22"/>
          <w:szCs w:val="22"/>
          <w:vertAlign w:val="superscript"/>
        </w:rPr>
        <w:t>th</w:t>
      </w:r>
      <w:r w:rsidR="000A088A">
        <w:rPr>
          <w:sz w:val="22"/>
          <w:szCs w:val="22"/>
        </w:rPr>
        <w:t xml:space="preserve">) – Contributor </w:t>
      </w:r>
    </w:p>
    <w:p w14:paraId="159A2A17" w14:textId="1DED1508" w:rsidR="00A12733" w:rsidRDefault="00A12733" w:rsidP="009D162B">
      <w:pPr>
        <w:pStyle w:val="ListParagraph"/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Submitted paper, </w:t>
      </w:r>
      <w:r w:rsidR="006D71BA" w:rsidRPr="006D71BA">
        <w:rPr>
          <w:i/>
          <w:iCs/>
          <w:sz w:val="22"/>
          <w:szCs w:val="22"/>
        </w:rPr>
        <w:t>Assessing the Complexity of Economic Scenarios and Decision-Making Processes for Inter-Facility Neonatal Transport: Cost-Related Literature, Multi-Stakeholder Perspectives, and Options for Improvement</w:t>
      </w:r>
      <w:r w:rsidR="006D71BA">
        <w:rPr>
          <w:i/>
          <w:iCs/>
          <w:sz w:val="22"/>
          <w:szCs w:val="22"/>
        </w:rPr>
        <w:t xml:space="preserve"> </w:t>
      </w:r>
      <w:r w:rsidR="006D71BA">
        <w:rPr>
          <w:sz w:val="22"/>
          <w:szCs w:val="22"/>
        </w:rPr>
        <w:t>(11</w:t>
      </w:r>
      <w:r w:rsidR="006D71BA" w:rsidRPr="006D71BA">
        <w:rPr>
          <w:sz w:val="22"/>
          <w:szCs w:val="22"/>
          <w:vertAlign w:val="superscript"/>
        </w:rPr>
        <w:t>th</w:t>
      </w:r>
      <w:r w:rsidR="006D71BA">
        <w:rPr>
          <w:sz w:val="22"/>
          <w:szCs w:val="22"/>
        </w:rPr>
        <w:t xml:space="preserve">) – Contributor </w:t>
      </w:r>
    </w:p>
    <w:p w14:paraId="2C647AFA" w14:textId="636E2F01" w:rsidR="00C72EA1" w:rsidRPr="00C72EA1" w:rsidRDefault="00C72EA1" w:rsidP="00C72EA1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C72EA1">
        <w:rPr>
          <w:sz w:val="22"/>
          <w:szCs w:val="22"/>
        </w:rPr>
        <w:t xml:space="preserve">Submitted Paper, </w:t>
      </w:r>
      <w:r w:rsidRPr="00C72EA1">
        <w:rPr>
          <w:i/>
          <w:iCs/>
          <w:sz w:val="22"/>
          <w:szCs w:val="22"/>
        </w:rPr>
        <w:t>The Data Burden of Digital Learning</w:t>
      </w:r>
      <w:r w:rsidRPr="00C72EA1">
        <w:rPr>
          <w:sz w:val="22"/>
          <w:szCs w:val="22"/>
        </w:rPr>
        <w:t xml:space="preserve"> (12th) – 5th author</w:t>
      </w:r>
    </w:p>
    <w:p w14:paraId="56F8F816" w14:textId="051A3722" w:rsidR="004250CE" w:rsidRPr="009D162B" w:rsidRDefault="00C72EA1" w:rsidP="00C72EA1">
      <w:pPr>
        <w:pStyle w:val="ListParagraph"/>
        <w:numPr>
          <w:ilvl w:val="1"/>
          <w:numId w:val="6"/>
        </w:numPr>
        <w:rPr>
          <w:sz w:val="22"/>
          <w:szCs w:val="22"/>
        </w:rPr>
      </w:pPr>
      <w:r w:rsidRPr="00C72EA1">
        <w:rPr>
          <w:sz w:val="22"/>
          <w:szCs w:val="22"/>
        </w:rPr>
        <w:t xml:space="preserve">Submitted Paper, </w:t>
      </w:r>
      <w:r w:rsidRPr="00C72EA1">
        <w:rPr>
          <w:i/>
          <w:iCs/>
          <w:sz w:val="22"/>
          <w:szCs w:val="22"/>
        </w:rPr>
        <w:t>Assessing the Complexity of Economic Scenarios and Decision-Making Processes for Inter-Facility Neonatal Transport: Cost-Related Literature, Multi-Stakeholder Perspectives, and Options for Improvement</w:t>
      </w:r>
      <w:r w:rsidRPr="00C72EA1">
        <w:rPr>
          <w:sz w:val="22"/>
          <w:szCs w:val="22"/>
        </w:rPr>
        <w:t xml:space="preserve"> (12</w:t>
      </w:r>
      <w:r w:rsidRPr="00C72EA1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Pr="00C72EA1">
        <w:rPr>
          <w:sz w:val="22"/>
          <w:szCs w:val="22"/>
        </w:rPr>
        <w:t>) – 5th author</w:t>
      </w:r>
    </w:p>
    <w:p w14:paraId="5AE50874" w14:textId="18C9FA7B" w:rsidR="009D162B" w:rsidRPr="00892845" w:rsidRDefault="009D162B" w:rsidP="00892845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Additional Research Activities:</w:t>
      </w:r>
    </w:p>
    <w:p w14:paraId="588814E1" w14:textId="77777777" w:rsidR="009D162B" w:rsidRDefault="00683900" w:rsidP="009D162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Created survey for parents of NICU patients to observe transportation barriers (10</w:t>
      </w:r>
      <w:r w:rsidRPr="00E35C8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</w:t>
      </w:r>
    </w:p>
    <w:p w14:paraId="30E323C8" w14:textId="77777777" w:rsidR="00122018" w:rsidRDefault="009D162B" w:rsidP="009D162B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</w:t>
      </w:r>
      <w:r w:rsidR="00683900" w:rsidRPr="009D162B">
        <w:rPr>
          <w:sz w:val="22"/>
          <w:szCs w:val="22"/>
        </w:rPr>
        <w:t>o</w:t>
      </w:r>
      <w:r>
        <w:rPr>
          <w:sz w:val="22"/>
          <w:szCs w:val="22"/>
        </w:rPr>
        <w:t>nducted background research on</w:t>
      </w:r>
      <w:r w:rsidR="00683900" w:rsidRPr="009D162B">
        <w:rPr>
          <w:sz w:val="22"/>
          <w:szCs w:val="22"/>
        </w:rPr>
        <w:t xml:space="preserve"> telemedicine</w:t>
      </w:r>
      <w:r w:rsidR="00122018">
        <w:rPr>
          <w:sz w:val="22"/>
          <w:szCs w:val="22"/>
        </w:rPr>
        <w:t xml:space="preserve"> use</w:t>
      </w:r>
      <w:r w:rsidR="00683900" w:rsidRPr="009D162B">
        <w:rPr>
          <w:sz w:val="22"/>
          <w:szCs w:val="22"/>
        </w:rPr>
        <w:t xml:space="preserve"> </w:t>
      </w:r>
      <w:r>
        <w:rPr>
          <w:sz w:val="22"/>
          <w:szCs w:val="22"/>
        </w:rPr>
        <w:t>in medical and</w:t>
      </w:r>
      <w:r w:rsidR="00683900" w:rsidRPr="009D162B">
        <w:rPr>
          <w:sz w:val="22"/>
          <w:szCs w:val="22"/>
        </w:rPr>
        <w:t xml:space="preserve"> mental health </w:t>
      </w:r>
      <w:r>
        <w:rPr>
          <w:sz w:val="22"/>
          <w:szCs w:val="22"/>
        </w:rPr>
        <w:t>setting</w:t>
      </w:r>
      <w:r w:rsidR="00122018">
        <w:rPr>
          <w:sz w:val="22"/>
          <w:szCs w:val="22"/>
        </w:rPr>
        <w:t>s</w:t>
      </w:r>
      <w:r>
        <w:rPr>
          <w:sz w:val="22"/>
          <w:szCs w:val="22"/>
        </w:rPr>
        <w:t>,</w:t>
      </w:r>
      <w:r w:rsidR="00122018">
        <w:rPr>
          <w:sz w:val="22"/>
          <w:szCs w:val="22"/>
        </w:rPr>
        <w:t xml:space="preserve"> authored background sections on telemedicine benefits and challenges and telemedicine outcomes variables </w:t>
      </w:r>
    </w:p>
    <w:p w14:paraId="7A117CDB" w14:textId="54C4C1D4" w:rsidR="00683900" w:rsidRPr="009D162B" w:rsidRDefault="00683900" w:rsidP="00122018">
      <w:pPr>
        <w:pStyle w:val="ListParagraph"/>
        <w:ind w:left="1080"/>
        <w:rPr>
          <w:sz w:val="22"/>
          <w:szCs w:val="22"/>
        </w:rPr>
      </w:pPr>
      <w:r w:rsidRPr="009D162B">
        <w:rPr>
          <w:sz w:val="22"/>
          <w:szCs w:val="22"/>
        </w:rPr>
        <w:t>(10</w:t>
      </w:r>
      <w:r w:rsidRPr="009D162B">
        <w:rPr>
          <w:sz w:val="22"/>
          <w:szCs w:val="22"/>
          <w:vertAlign w:val="superscript"/>
        </w:rPr>
        <w:t>th</w:t>
      </w:r>
      <w:r w:rsidRPr="009D162B">
        <w:rPr>
          <w:sz w:val="22"/>
          <w:szCs w:val="22"/>
        </w:rPr>
        <w:t xml:space="preserve"> </w:t>
      </w:r>
      <w:r w:rsidR="00122018">
        <w:rPr>
          <w:sz w:val="22"/>
          <w:szCs w:val="22"/>
        </w:rPr>
        <w:t>and</w:t>
      </w:r>
      <w:r w:rsidRPr="009D162B">
        <w:rPr>
          <w:sz w:val="22"/>
          <w:szCs w:val="22"/>
        </w:rPr>
        <w:t xml:space="preserve"> 11</w:t>
      </w:r>
      <w:r w:rsidRPr="009D162B">
        <w:rPr>
          <w:sz w:val="22"/>
          <w:szCs w:val="22"/>
          <w:vertAlign w:val="superscript"/>
        </w:rPr>
        <w:t>th</w:t>
      </w:r>
      <w:r w:rsidRPr="009D162B">
        <w:rPr>
          <w:sz w:val="22"/>
          <w:szCs w:val="22"/>
        </w:rPr>
        <w:t>)</w:t>
      </w:r>
    </w:p>
    <w:p w14:paraId="0BEFDDFD" w14:textId="6710F5F9" w:rsidR="00683900" w:rsidRDefault="00DF606F" w:rsidP="0068390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Prepared diverse data sets for analysis of NICU patient medical data</w:t>
      </w:r>
      <w:r w:rsidR="00683900">
        <w:rPr>
          <w:sz w:val="22"/>
          <w:szCs w:val="22"/>
        </w:rPr>
        <w:t xml:space="preserve"> (11</w:t>
      </w:r>
      <w:r w:rsidR="00683900" w:rsidRPr="008915F8">
        <w:rPr>
          <w:sz w:val="22"/>
          <w:szCs w:val="22"/>
          <w:vertAlign w:val="superscript"/>
        </w:rPr>
        <w:t>th</w:t>
      </w:r>
      <w:r w:rsidR="00683900">
        <w:rPr>
          <w:sz w:val="22"/>
          <w:szCs w:val="22"/>
        </w:rPr>
        <w:t>)</w:t>
      </w:r>
    </w:p>
    <w:p w14:paraId="0C23F347" w14:textId="4B4C06A8" w:rsidR="00683900" w:rsidRDefault="00683900" w:rsidP="0068390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 xml:space="preserve">Observed in the NICU – participated in rounds, </w:t>
      </w:r>
      <w:r w:rsidR="00DF606F">
        <w:rPr>
          <w:sz w:val="22"/>
          <w:szCs w:val="22"/>
        </w:rPr>
        <w:t>patient visits, and consults with mothers of premature infants</w:t>
      </w:r>
      <w:r>
        <w:rPr>
          <w:sz w:val="22"/>
          <w:szCs w:val="22"/>
        </w:rPr>
        <w:t xml:space="preserve"> (10</w:t>
      </w:r>
      <w:r w:rsidRPr="000014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&amp; 11</w:t>
      </w:r>
      <w:r w:rsidRPr="000014A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</w:t>
      </w:r>
    </w:p>
    <w:p w14:paraId="57E12B16" w14:textId="41972D0F" w:rsidR="00DF606F" w:rsidRDefault="00DF606F" w:rsidP="00683900">
      <w:pPr>
        <w:pStyle w:val="ListParagraph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Created a website for University of Washington Virtual Essential Newborn Care (11</w:t>
      </w:r>
      <w:r w:rsidRPr="00DF606F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)</w:t>
      </w:r>
    </w:p>
    <w:p w14:paraId="651360C0" w14:textId="350E03C2" w:rsidR="00017F43" w:rsidRDefault="009D162B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DF606F">
        <w:rPr>
          <w:sz w:val="22"/>
          <w:szCs w:val="22"/>
        </w:rPr>
        <w:t>Ferret</w:t>
      </w:r>
      <w:r w:rsidR="00DF606F">
        <w:rPr>
          <w:sz w:val="22"/>
          <w:szCs w:val="22"/>
        </w:rPr>
        <w:t xml:space="preserve"> brain</w:t>
      </w:r>
      <w:r w:rsidRPr="00DF606F">
        <w:rPr>
          <w:sz w:val="22"/>
          <w:szCs w:val="22"/>
        </w:rPr>
        <w:t xml:space="preserve"> gyrification tracing</w:t>
      </w:r>
      <w:r w:rsidR="00017F43">
        <w:rPr>
          <w:sz w:val="22"/>
          <w:szCs w:val="22"/>
        </w:rPr>
        <w:t xml:space="preserve"> – animal models for medication impact on premature infant brains</w:t>
      </w:r>
      <w:r w:rsidR="00DF606F">
        <w:rPr>
          <w:sz w:val="22"/>
          <w:szCs w:val="22"/>
        </w:rPr>
        <w:t xml:space="preserve"> (9</w:t>
      </w:r>
      <w:r w:rsidR="00DF606F" w:rsidRPr="00DF606F">
        <w:rPr>
          <w:sz w:val="22"/>
          <w:szCs w:val="22"/>
          <w:vertAlign w:val="superscript"/>
        </w:rPr>
        <w:t>th</w:t>
      </w:r>
      <w:r w:rsidR="00DF606F">
        <w:rPr>
          <w:sz w:val="22"/>
          <w:szCs w:val="22"/>
        </w:rPr>
        <w:t>)</w:t>
      </w:r>
    </w:p>
    <w:p w14:paraId="2EE616F2" w14:textId="77777777" w:rsidR="00892845" w:rsidRDefault="00892845" w:rsidP="00FD73AC">
      <w:pPr>
        <w:rPr>
          <w:b/>
          <w:sz w:val="22"/>
          <w:szCs w:val="22"/>
        </w:rPr>
      </w:pPr>
    </w:p>
    <w:p w14:paraId="45BA5D46" w14:textId="5E82FE90" w:rsidR="00A024F8" w:rsidRPr="00FD73AC" w:rsidRDefault="0073200C" w:rsidP="00FD73AC">
      <w:pPr>
        <w:rPr>
          <w:b/>
          <w:sz w:val="22"/>
          <w:szCs w:val="22"/>
        </w:rPr>
      </w:pPr>
      <w:r w:rsidRPr="0073200C">
        <w:rPr>
          <w:b/>
          <w:sz w:val="22"/>
          <w:szCs w:val="22"/>
        </w:rPr>
        <w:t>E</w:t>
      </w:r>
      <w:r w:rsidR="00BB1E59" w:rsidRPr="0073200C">
        <w:rPr>
          <w:b/>
          <w:sz w:val="22"/>
          <w:szCs w:val="22"/>
        </w:rPr>
        <w:t xml:space="preserve">XTRACURRICULAR </w:t>
      </w:r>
      <w:r w:rsidR="00317343" w:rsidRPr="0073200C">
        <w:rPr>
          <w:b/>
          <w:sz w:val="22"/>
          <w:szCs w:val="22"/>
        </w:rPr>
        <w:t xml:space="preserve">AND VOLUNTEER </w:t>
      </w:r>
      <w:r w:rsidR="00BB1E59" w:rsidRPr="0073200C">
        <w:rPr>
          <w:b/>
          <w:sz w:val="22"/>
          <w:szCs w:val="22"/>
        </w:rPr>
        <w:t xml:space="preserve">ACTIVITIES </w:t>
      </w:r>
    </w:p>
    <w:p w14:paraId="3792ED8E" w14:textId="2476E0DF" w:rsidR="00741159" w:rsidRDefault="008231EB" w:rsidP="00AC42D4">
      <w:pPr>
        <w:numPr>
          <w:ilvl w:val="0"/>
          <w:numId w:val="6"/>
        </w:numPr>
        <w:rPr>
          <w:sz w:val="22"/>
          <w:szCs w:val="22"/>
        </w:rPr>
      </w:pPr>
      <w:r w:rsidRPr="008231EB">
        <w:rPr>
          <w:b/>
          <w:bCs/>
          <w:sz w:val="22"/>
          <w:szCs w:val="22"/>
        </w:rPr>
        <w:t>Key Club</w:t>
      </w:r>
      <w:r w:rsidR="00683900">
        <w:rPr>
          <w:b/>
          <w:bCs/>
          <w:sz w:val="22"/>
          <w:szCs w:val="22"/>
        </w:rPr>
        <w:t xml:space="preserve">, Officer (Kiwanis </w:t>
      </w:r>
      <w:r w:rsidR="00017F43">
        <w:rPr>
          <w:b/>
          <w:bCs/>
          <w:sz w:val="22"/>
          <w:szCs w:val="22"/>
        </w:rPr>
        <w:t>Liaison</w:t>
      </w:r>
      <w:r w:rsidR="006D4414">
        <w:rPr>
          <w:b/>
          <w:bCs/>
          <w:sz w:val="22"/>
          <w:szCs w:val="22"/>
        </w:rPr>
        <w:t xml:space="preserve"> &amp; Vice President</w:t>
      </w:r>
      <w:r w:rsidR="00017F43">
        <w:rPr>
          <w:b/>
          <w:bCs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 w:rsidR="003A024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3A0241">
        <w:rPr>
          <w:sz w:val="22"/>
          <w:szCs w:val="22"/>
        </w:rPr>
        <w:t>(10</w:t>
      </w:r>
      <w:r w:rsidR="003A0241" w:rsidRPr="003A0241">
        <w:rPr>
          <w:sz w:val="22"/>
          <w:szCs w:val="22"/>
          <w:vertAlign w:val="superscript"/>
        </w:rPr>
        <w:t>th</w:t>
      </w:r>
      <w:r w:rsidR="00900008">
        <w:rPr>
          <w:sz w:val="22"/>
          <w:szCs w:val="22"/>
        </w:rPr>
        <w:t xml:space="preserve">, </w:t>
      </w:r>
      <w:r w:rsidR="003A0241">
        <w:rPr>
          <w:sz w:val="22"/>
          <w:szCs w:val="22"/>
        </w:rPr>
        <w:t>11</w:t>
      </w:r>
      <w:r w:rsidR="003A0241" w:rsidRPr="003A0241">
        <w:rPr>
          <w:sz w:val="22"/>
          <w:szCs w:val="22"/>
          <w:vertAlign w:val="superscript"/>
        </w:rPr>
        <w:t>th</w:t>
      </w:r>
      <w:r w:rsidR="00900008">
        <w:rPr>
          <w:sz w:val="22"/>
          <w:szCs w:val="22"/>
        </w:rPr>
        <w:t>, and 12</w:t>
      </w:r>
      <w:r w:rsidR="00900008" w:rsidRPr="00900008">
        <w:rPr>
          <w:sz w:val="22"/>
          <w:szCs w:val="22"/>
          <w:vertAlign w:val="superscript"/>
        </w:rPr>
        <w:t>th</w:t>
      </w:r>
      <w:r w:rsidR="00900008">
        <w:rPr>
          <w:sz w:val="22"/>
          <w:szCs w:val="22"/>
        </w:rPr>
        <w:t>)</w:t>
      </w:r>
    </w:p>
    <w:p w14:paraId="0DB458F8" w14:textId="77777777" w:rsidR="006D4414" w:rsidRDefault="003A0241" w:rsidP="003A0241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Kiwanis Liaison – worked with the community leaders to bring volunteer opportunities throughout </w:t>
      </w:r>
    </w:p>
    <w:p w14:paraId="5B490DB5" w14:textId="4D72FE06" w:rsidR="006D4414" w:rsidRDefault="006D4414" w:rsidP="003A0241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Vice President – work with officers and President to run meetings, manage opportunities</w:t>
      </w:r>
      <w:r w:rsidR="009B1496">
        <w:rPr>
          <w:sz w:val="22"/>
          <w:szCs w:val="22"/>
        </w:rPr>
        <w:t>, and communicate with students</w:t>
      </w:r>
    </w:p>
    <w:p w14:paraId="12BD39B3" w14:textId="7DB7C2AD" w:rsidR="003A0241" w:rsidRDefault="003A0241" w:rsidP="003A0241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Key Club’s division to our members</w:t>
      </w:r>
      <w:r w:rsidR="006A1B5C">
        <w:rPr>
          <w:sz w:val="22"/>
          <w:szCs w:val="22"/>
        </w:rPr>
        <w:t xml:space="preserve"> and to support their community volunteer projects</w:t>
      </w:r>
    </w:p>
    <w:p w14:paraId="746BEA4F" w14:textId="502F21EE" w:rsidR="003A0241" w:rsidRPr="003A0241" w:rsidRDefault="003A0241" w:rsidP="003A0241">
      <w:pPr>
        <w:pStyle w:val="ListParagraph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 xml:space="preserve">Worked with Inglewood Middle School to rebuild and create </w:t>
      </w:r>
      <w:r w:rsidR="006A1B5C">
        <w:rPr>
          <w:sz w:val="22"/>
          <w:szCs w:val="22"/>
        </w:rPr>
        <w:t>B</w:t>
      </w:r>
      <w:r>
        <w:rPr>
          <w:sz w:val="22"/>
          <w:szCs w:val="22"/>
        </w:rPr>
        <w:t xml:space="preserve">uilder’s </w:t>
      </w:r>
      <w:r w:rsidR="006A1B5C">
        <w:rPr>
          <w:sz w:val="22"/>
          <w:szCs w:val="22"/>
        </w:rPr>
        <w:t>C</w:t>
      </w:r>
      <w:r>
        <w:rPr>
          <w:sz w:val="22"/>
          <w:szCs w:val="22"/>
        </w:rPr>
        <w:t xml:space="preserve">lub, a middle school version of </w:t>
      </w:r>
      <w:r w:rsidR="0097290F">
        <w:rPr>
          <w:sz w:val="22"/>
          <w:szCs w:val="22"/>
        </w:rPr>
        <w:t>K</w:t>
      </w:r>
      <w:r>
        <w:rPr>
          <w:sz w:val="22"/>
          <w:szCs w:val="22"/>
        </w:rPr>
        <w:t xml:space="preserve">ey </w:t>
      </w:r>
      <w:r w:rsidR="0097290F">
        <w:rPr>
          <w:sz w:val="22"/>
          <w:szCs w:val="22"/>
        </w:rPr>
        <w:t>C</w:t>
      </w:r>
      <w:r>
        <w:rPr>
          <w:sz w:val="22"/>
          <w:szCs w:val="22"/>
        </w:rPr>
        <w:t>lub</w:t>
      </w:r>
    </w:p>
    <w:p w14:paraId="14C2DFF8" w14:textId="47E9A0A2" w:rsidR="00741159" w:rsidRDefault="00741159" w:rsidP="00741159">
      <w:pPr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National Honor Society</w:t>
      </w:r>
      <w:r w:rsidR="00683900">
        <w:rPr>
          <w:b/>
          <w:bCs/>
          <w:sz w:val="22"/>
          <w:szCs w:val="22"/>
        </w:rPr>
        <w:t>, Officer</w:t>
      </w:r>
      <w:r>
        <w:rPr>
          <w:b/>
          <w:bCs/>
          <w:sz w:val="22"/>
          <w:szCs w:val="22"/>
        </w:rPr>
        <w:t xml:space="preserve"> </w:t>
      </w:r>
      <w:r w:rsidR="00EF3497">
        <w:rPr>
          <w:sz w:val="22"/>
          <w:szCs w:val="22"/>
        </w:rPr>
        <w:t>– (10</w:t>
      </w:r>
      <w:r w:rsidR="00EF3497" w:rsidRPr="00EF3497">
        <w:rPr>
          <w:sz w:val="22"/>
          <w:szCs w:val="22"/>
          <w:vertAlign w:val="superscript"/>
        </w:rPr>
        <w:t>th</w:t>
      </w:r>
      <w:r w:rsidR="00900008">
        <w:rPr>
          <w:sz w:val="22"/>
          <w:szCs w:val="22"/>
        </w:rPr>
        <w:t xml:space="preserve">, </w:t>
      </w:r>
      <w:r w:rsidR="00EF3497">
        <w:rPr>
          <w:sz w:val="22"/>
          <w:szCs w:val="22"/>
        </w:rPr>
        <w:t>11</w:t>
      </w:r>
      <w:r w:rsidR="00EF3497" w:rsidRPr="00EF3497">
        <w:rPr>
          <w:sz w:val="22"/>
          <w:szCs w:val="22"/>
          <w:vertAlign w:val="superscript"/>
        </w:rPr>
        <w:t>th</w:t>
      </w:r>
      <w:r w:rsidR="00900008">
        <w:rPr>
          <w:sz w:val="22"/>
          <w:szCs w:val="22"/>
        </w:rPr>
        <w:t>, and 12</w:t>
      </w:r>
      <w:r w:rsidR="00900008" w:rsidRPr="00900008">
        <w:rPr>
          <w:sz w:val="22"/>
          <w:szCs w:val="22"/>
          <w:vertAlign w:val="superscript"/>
        </w:rPr>
        <w:t>th</w:t>
      </w:r>
      <w:r w:rsidR="00900008">
        <w:rPr>
          <w:sz w:val="22"/>
          <w:szCs w:val="22"/>
        </w:rPr>
        <w:t>)</w:t>
      </w:r>
    </w:p>
    <w:p w14:paraId="3E54869F" w14:textId="0CE24D57" w:rsidR="00EF3497" w:rsidRDefault="00EF3497" w:rsidP="00EF3497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NHS officer – lead group meetings, work with other officers, </w:t>
      </w:r>
      <w:r w:rsidR="0097290F">
        <w:rPr>
          <w:sz w:val="22"/>
          <w:szCs w:val="22"/>
        </w:rPr>
        <w:t xml:space="preserve">design and manage </w:t>
      </w:r>
      <w:r>
        <w:rPr>
          <w:sz w:val="22"/>
          <w:szCs w:val="22"/>
        </w:rPr>
        <w:t>projects for community service</w:t>
      </w:r>
    </w:p>
    <w:p w14:paraId="54057AE0" w14:textId="0BEE3018" w:rsidR="0053340A" w:rsidRDefault="005A2B0B" w:rsidP="0053340A">
      <w:pPr>
        <w:numPr>
          <w:ilvl w:val="0"/>
          <w:numId w:val="6"/>
        </w:numPr>
        <w:rPr>
          <w:sz w:val="22"/>
          <w:szCs w:val="22"/>
        </w:rPr>
      </w:pPr>
      <w:r w:rsidRPr="0053340A">
        <w:rPr>
          <w:b/>
          <w:bCs/>
          <w:sz w:val="22"/>
          <w:szCs w:val="22"/>
        </w:rPr>
        <w:t xml:space="preserve">The New York Academy for Arts and Sciences: </w:t>
      </w:r>
      <w:r w:rsidR="004740F5" w:rsidRPr="0053340A">
        <w:rPr>
          <w:b/>
          <w:bCs/>
          <w:sz w:val="22"/>
          <w:szCs w:val="22"/>
        </w:rPr>
        <w:t xml:space="preserve">The </w:t>
      </w:r>
      <w:r w:rsidRPr="0053340A">
        <w:rPr>
          <w:b/>
          <w:bCs/>
          <w:sz w:val="22"/>
          <w:szCs w:val="22"/>
        </w:rPr>
        <w:t>Junior Academy &amp;</w:t>
      </w:r>
      <w:r w:rsidR="004740F5" w:rsidRPr="0053340A">
        <w:rPr>
          <w:b/>
          <w:bCs/>
          <w:sz w:val="22"/>
          <w:szCs w:val="22"/>
        </w:rPr>
        <w:t xml:space="preserve"> 1000 Girls 1000 Futures</w:t>
      </w:r>
      <w:r w:rsidRPr="0053340A">
        <w:rPr>
          <w:b/>
          <w:bCs/>
          <w:sz w:val="22"/>
          <w:szCs w:val="22"/>
        </w:rPr>
        <w:t xml:space="preserve"> </w:t>
      </w:r>
      <w:r w:rsidR="00890B32" w:rsidRPr="0053340A">
        <w:rPr>
          <w:b/>
          <w:bCs/>
          <w:sz w:val="22"/>
          <w:szCs w:val="22"/>
        </w:rPr>
        <w:t xml:space="preserve"> – </w:t>
      </w:r>
      <w:r w:rsidR="00890B32" w:rsidRPr="0053340A">
        <w:rPr>
          <w:sz w:val="22"/>
          <w:szCs w:val="22"/>
        </w:rPr>
        <w:t>(11</w:t>
      </w:r>
      <w:r w:rsidR="00890B32" w:rsidRPr="0053340A">
        <w:rPr>
          <w:sz w:val="22"/>
          <w:szCs w:val="22"/>
          <w:vertAlign w:val="superscript"/>
        </w:rPr>
        <w:t>th</w:t>
      </w:r>
      <w:r w:rsidR="00890B32" w:rsidRPr="0053340A">
        <w:rPr>
          <w:sz w:val="22"/>
          <w:szCs w:val="22"/>
        </w:rPr>
        <w:t>)</w:t>
      </w:r>
    </w:p>
    <w:p w14:paraId="316755A0" w14:textId="3D23695E" w:rsidR="0053340A" w:rsidRDefault="00683900" w:rsidP="0053340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>Selected</w:t>
      </w:r>
      <w:r w:rsidR="00ED3231">
        <w:rPr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 w:rsidR="00ED3231">
        <w:rPr>
          <w:sz w:val="22"/>
          <w:szCs w:val="22"/>
        </w:rPr>
        <w:t xml:space="preserve"> the Cognitive Classrooms Challenge with a team of </w:t>
      </w:r>
      <w:r w:rsidR="00B33314">
        <w:rPr>
          <w:sz w:val="22"/>
          <w:szCs w:val="22"/>
        </w:rPr>
        <w:t>5 members from around the world</w:t>
      </w:r>
    </w:p>
    <w:p w14:paraId="555756F9" w14:textId="6C2D8F34" w:rsidR="00B33314" w:rsidRDefault="00E3193F" w:rsidP="0053340A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Created a prototype of an adaptive cognitive learning ecosystem with </w:t>
      </w:r>
      <w:r w:rsidR="00696FEC">
        <w:rPr>
          <w:sz w:val="22"/>
          <w:szCs w:val="22"/>
        </w:rPr>
        <w:t>an AI learning companion (chatbot)</w:t>
      </w:r>
    </w:p>
    <w:p w14:paraId="4BFB5EFC" w14:textId="7C17C3B7" w:rsidR="00045B54" w:rsidRPr="008F0455" w:rsidRDefault="00696FEC" w:rsidP="008F0455">
      <w:pPr>
        <w:pStyle w:val="ListParagraph"/>
        <w:numPr>
          <w:ilvl w:val="0"/>
          <w:numId w:val="10"/>
        </w:numPr>
        <w:rPr>
          <w:sz w:val="22"/>
          <w:szCs w:val="22"/>
        </w:rPr>
      </w:pPr>
      <w:r>
        <w:rPr>
          <w:sz w:val="22"/>
          <w:szCs w:val="22"/>
        </w:rPr>
        <w:t xml:space="preserve">Tested, observed, and collected data </w:t>
      </w:r>
      <w:r w:rsidR="00A96529">
        <w:rPr>
          <w:sz w:val="22"/>
          <w:szCs w:val="22"/>
        </w:rPr>
        <w:t>on</w:t>
      </w:r>
      <w:r w:rsidR="00762D18">
        <w:rPr>
          <w:sz w:val="22"/>
          <w:szCs w:val="22"/>
        </w:rPr>
        <w:t xml:space="preserve"> the effectiveness of the chatbot</w:t>
      </w:r>
    </w:p>
    <w:p w14:paraId="6E572E1B" w14:textId="7BB8568E" w:rsidR="000635C3" w:rsidRDefault="000635C3" w:rsidP="000635C3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>Link Crew</w:t>
      </w:r>
      <w:r w:rsidR="00962A16">
        <w:rPr>
          <w:b/>
          <w:bCs/>
          <w:sz w:val="22"/>
          <w:szCs w:val="22"/>
        </w:rPr>
        <w:t>,</w:t>
      </w:r>
      <w:r>
        <w:rPr>
          <w:b/>
          <w:bCs/>
          <w:sz w:val="22"/>
          <w:szCs w:val="22"/>
        </w:rPr>
        <w:t xml:space="preserve"> Leader </w:t>
      </w:r>
      <w:r>
        <w:rPr>
          <w:sz w:val="22"/>
          <w:szCs w:val="22"/>
        </w:rPr>
        <w:t>– (11</w:t>
      </w:r>
      <w:r w:rsidRPr="000635C3">
        <w:rPr>
          <w:sz w:val="22"/>
          <w:szCs w:val="22"/>
          <w:vertAlign w:val="superscript"/>
        </w:rPr>
        <w:t>th</w:t>
      </w:r>
      <w:r w:rsidR="00900008">
        <w:rPr>
          <w:sz w:val="22"/>
          <w:szCs w:val="22"/>
        </w:rPr>
        <w:t xml:space="preserve"> and 12</w:t>
      </w:r>
      <w:r w:rsidR="00900008" w:rsidRPr="00900008">
        <w:rPr>
          <w:sz w:val="22"/>
          <w:szCs w:val="22"/>
          <w:vertAlign w:val="superscript"/>
        </w:rPr>
        <w:t>th</w:t>
      </w:r>
      <w:r w:rsidR="00900008">
        <w:rPr>
          <w:sz w:val="22"/>
          <w:szCs w:val="22"/>
        </w:rPr>
        <w:t>)</w:t>
      </w:r>
    </w:p>
    <w:p w14:paraId="3F1E495E" w14:textId="114FFF61" w:rsidR="00411222" w:rsidRDefault="00D7582D" w:rsidP="00411222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Serve as a mentor for incoming 9</w:t>
      </w:r>
      <w:r w:rsidRPr="00D7582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students</w:t>
      </w:r>
    </w:p>
    <w:p w14:paraId="6AD5B54F" w14:textId="38CF2529" w:rsidR="00D7582D" w:rsidRDefault="00D7582D" w:rsidP="00411222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Run 9</w:t>
      </w:r>
      <w:r w:rsidRPr="00D7582D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 orientation with other Link Crew leaders</w:t>
      </w:r>
    </w:p>
    <w:p w14:paraId="34A1D01B" w14:textId="5B426046" w:rsidR="000635C3" w:rsidRPr="00C54CFC" w:rsidRDefault="00C54CFC" w:rsidP="00C54CFC">
      <w:pPr>
        <w:pStyle w:val="ListParagraph"/>
        <w:numPr>
          <w:ilvl w:val="0"/>
          <w:numId w:val="12"/>
        </w:numPr>
        <w:rPr>
          <w:sz w:val="22"/>
          <w:szCs w:val="22"/>
        </w:rPr>
      </w:pPr>
      <w:r>
        <w:rPr>
          <w:sz w:val="22"/>
          <w:szCs w:val="22"/>
        </w:rPr>
        <w:t>Support 9</w:t>
      </w:r>
      <w:r w:rsidRPr="00C54CF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graders throughout their first year in high school</w:t>
      </w:r>
    </w:p>
    <w:p w14:paraId="7E0868F2" w14:textId="4D790867" w:rsidR="00F56C43" w:rsidRDefault="00F56C43" w:rsidP="00E10A1D">
      <w:pPr>
        <w:numPr>
          <w:ilvl w:val="0"/>
          <w:numId w:val="6"/>
        </w:numPr>
        <w:rPr>
          <w:sz w:val="22"/>
          <w:szCs w:val="22"/>
        </w:rPr>
      </w:pPr>
      <w:r w:rsidRPr="008C77CC">
        <w:rPr>
          <w:b/>
          <w:bCs/>
          <w:sz w:val="22"/>
          <w:szCs w:val="22"/>
        </w:rPr>
        <w:t>Washington State Hunter Jumper Association</w:t>
      </w:r>
      <w:r w:rsidR="008C77CC">
        <w:rPr>
          <w:sz w:val="22"/>
          <w:szCs w:val="22"/>
        </w:rPr>
        <w:t xml:space="preserve"> – Junior Representative</w:t>
      </w:r>
      <w:r w:rsidR="008231EB">
        <w:rPr>
          <w:sz w:val="22"/>
          <w:szCs w:val="22"/>
        </w:rPr>
        <w:t xml:space="preserve"> (</w:t>
      </w:r>
      <w:r w:rsidR="009D116A">
        <w:rPr>
          <w:sz w:val="22"/>
          <w:szCs w:val="22"/>
        </w:rPr>
        <w:t>9</w:t>
      </w:r>
      <w:r w:rsidR="008231EB" w:rsidRPr="008231EB">
        <w:rPr>
          <w:sz w:val="22"/>
          <w:szCs w:val="22"/>
          <w:vertAlign w:val="superscript"/>
        </w:rPr>
        <w:t>th</w:t>
      </w:r>
      <w:r w:rsidR="0024712F">
        <w:rPr>
          <w:sz w:val="22"/>
          <w:szCs w:val="22"/>
        </w:rPr>
        <w:t>,</w:t>
      </w:r>
      <w:r w:rsidR="008231EB">
        <w:rPr>
          <w:sz w:val="22"/>
          <w:szCs w:val="22"/>
        </w:rPr>
        <w:t xml:space="preserve"> 1</w:t>
      </w:r>
      <w:r w:rsidR="009D116A">
        <w:rPr>
          <w:sz w:val="22"/>
          <w:szCs w:val="22"/>
        </w:rPr>
        <w:t>0</w:t>
      </w:r>
      <w:r w:rsidR="008231EB" w:rsidRPr="008231EB">
        <w:rPr>
          <w:sz w:val="22"/>
          <w:szCs w:val="22"/>
          <w:vertAlign w:val="superscript"/>
        </w:rPr>
        <w:t>th</w:t>
      </w:r>
      <w:r w:rsidR="0024712F">
        <w:rPr>
          <w:sz w:val="22"/>
          <w:szCs w:val="22"/>
        </w:rPr>
        <w:t>, and</w:t>
      </w:r>
      <w:r w:rsidR="003A0241">
        <w:rPr>
          <w:sz w:val="22"/>
          <w:szCs w:val="22"/>
        </w:rPr>
        <w:t xml:space="preserve"> 11</w:t>
      </w:r>
      <w:r w:rsidR="003A0241" w:rsidRPr="003A0241">
        <w:rPr>
          <w:sz w:val="22"/>
          <w:szCs w:val="22"/>
          <w:vertAlign w:val="superscript"/>
        </w:rPr>
        <w:t>th</w:t>
      </w:r>
      <w:r w:rsidR="003A0241">
        <w:rPr>
          <w:sz w:val="22"/>
          <w:szCs w:val="22"/>
        </w:rPr>
        <w:t>)</w:t>
      </w:r>
    </w:p>
    <w:p w14:paraId="37C57555" w14:textId="10046009" w:rsidR="00824740" w:rsidRDefault="00824740" w:rsidP="00824740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Organized fundraisers, </w:t>
      </w:r>
      <w:r w:rsidR="00D3574C">
        <w:rPr>
          <w:sz w:val="22"/>
          <w:szCs w:val="22"/>
        </w:rPr>
        <w:t xml:space="preserve">managed the $15,000 junior scholarship fund, </w:t>
      </w:r>
      <w:r>
        <w:rPr>
          <w:sz w:val="22"/>
          <w:szCs w:val="22"/>
        </w:rPr>
        <w:t xml:space="preserve">maintained social media accounts, promoted events </w:t>
      </w:r>
      <w:r w:rsidR="00D3574C">
        <w:rPr>
          <w:sz w:val="22"/>
          <w:szCs w:val="22"/>
        </w:rPr>
        <w:t>run</w:t>
      </w:r>
      <w:r>
        <w:rPr>
          <w:sz w:val="22"/>
          <w:szCs w:val="22"/>
        </w:rPr>
        <w:t xml:space="preserve"> by the organization,</w:t>
      </w:r>
      <w:r w:rsidR="009D116A">
        <w:rPr>
          <w:sz w:val="22"/>
          <w:szCs w:val="22"/>
        </w:rPr>
        <w:t xml:space="preserve"> planned staff lunches,</w:t>
      </w:r>
      <w:r>
        <w:rPr>
          <w:sz w:val="22"/>
          <w:szCs w:val="22"/>
        </w:rPr>
        <w:t xml:space="preserve"> participated in board meetings, assisted with preparation for the annual awards banquet,</w:t>
      </w:r>
      <w:r w:rsidR="00D3574C">
        <w:rPr>
          <w:sz w:val="22"/>
          <w:szCs w:val="22"/>
        </w:rPr>
        <w:t xml:space="preserve"> served on the horse show committee,</w:t>
      </w:r>
      <w:r>
        <w:rPr>
          <w:sz w:val="22"/>
          <w:szCs w:val="22"/>
        </w:rPr>
        <w:t xml:space="preserve"> volunteered at WSHJA events</w:t>
      </w:r>
    </w:p>
    <w:p w14:paraId="043C2982" w14:textId="4DD5577F" w:rsidR="00F56C43" w:rsidRDefault="008C77CC" w:rsidP="00E10A1D">
      <w:pPr>
        <w:numPr>
          <w:ilvl w:val="0"/>
          <w:numId w:val="6"/>
        </w:numPr>
        <w:rPr>
          <w:sz w:val="22"/>
          <w:szCs w:val="22"/>
        </w:rPr>
      </w:pPr>
      <w:r w:rsidRPr="008C77CC">
        <w:rPr>
          <w:b/>
          <w:bCs/>
          <w:sz w:val="22"/>
          <w:szCs w:val="22"/>
        </w:rPr>
        <w:t>World Champion Hunter Rider Program</w:t>
      </w:r>
      <w:r>
        <w:rPr>
          <w:sz w:val="22"/>
          <w:szCs w:val="22"/>
        </w:rPr>
        <w:t xml:space="preserve"> </w:t>
      </w:r>
      <w:r w:rsidR="00862EE3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F56C43">
        <w:rPr>
          <w:sz w:val="22"/>
          <w:szCs w:val="22"/>
        </w:rPr>
        <w:t xml:space="preserve">Northwest Regional Coordinator </w:t>
      </w:r>
      <w:r w:rsidR="008231EB">
        <w:rPr>
          <w:sz w:val="22"/>
          <w:szCs w:val="22"/>
        </w:rPr>
        <w:t>(</w:t>
      </w:r>
      <w:r w:rsidR="00AC42D4">
        <w:rPr>
          <w:sz w:val="22"/>
          <w:szCs w:val="22"/>
        </w:rPr>
        <w:t>9</w:t>
      </w:r>
      <w:r w:rsidR="00AC42D4" w:rsidRPr="00AC42D4">
        <w:rPr>
          <w:sz w:val="22"/>
          <w:szCs w:val="22"/>
          <w:vertAlign w:val="superscript"/>
        </w:rPr>
        <w:t>th</w:t>
      </w:r>
      <w:r w:rsidR="0024712F">
        <w:rPr>
          <w:sz w:val="22"/>
          <w:szCs w:val="22"/>
        </w:rPr>
        <w:t>,</w:t>
      </w:r>
      <w:r w:rsidR="008231EB">
        <w:rPr>
          <w:sz w:val="22"/>
          <w:szCs w:val="22"/>
        </w:rPr>
        <w:t xml:space="preserve"> 1</w:t>
      </w:r>
      <w:r w:rsidR="00AC42D4">
        <w:rPr>
          <w:sz w:val="22"/>
          <w:szCs w:val="22"/>
        </w:rPr>
        <w:t>0</w:t>
      </w:r>
      <w:r w:rsidR="008231EB" w:rsidRPr="008231EB">
        <w:rPr>
          <w:sz w:val="22"/>
          <w:szCs w:val="22"/>
          <w:vertAlign w:val="superscript"/>
        </w:rPr>
        <w:t>th</w:t>
      </w:r>
      <w:r w:rsidR="0024712F">
        <w:rPr>
          <w:sz w:val="22"/>
          <w:szCs w:val="22"/>
        </w:rPr>
        <w:t>, and</w:t>
      </w:r>
      <w:r w:rsidR="007449CF">
        <w:rPr>
          <w:sz w:val="22"/>
          <w:szCs w:val="22"/>
        </w:rPr>
        <w:t xml:space="preserve"> 11</w:t>
      </w:r>
      <w:r w:rsidR="007449CF" w:rsidRPr="007449CF">
        <w:rPr>
          <w:sz w:val="22"/>
          <w:szCs w:val="22"/>
          <w:vertAlign w:val="superscript"/>
        </w:rPr>
        <w:t>th</w:t>
      </w:r>
      <w:r w:rsidR="007449CF">
        <w:rPr>
          <w:sz w:val="22"/>
          <w:szCs w:val="22"/>
        </w:rPr>
        <w:t>)</w:t>
      </w:r>
    </w:p>
    <w:p w14:paraId="35EDD1C2" w14:textId="4DE9DCDE" w:rsidR="00C96AFC" w:rsidRDefault="00AB02BE" w:rsidP="00C96AFC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Managed a $10,000 budget, </w:t>
      </w:r>
      <w:r w:rsidR="00D3574C">
        <w:rPr>
          <w:sz w:val="22"/>
          <w:szCs w:val="22"/>
        </w:rPr>
        <w:t>procured and prepared</w:t>
      </w:r>
      <w:r>
        <w:rPr>
          <w:sz w:val="22"/>
          <w:szCs w:val="22"/>
        </w:rPr>
        <w:t xml:space="preserve"> prize baskets, organized the end of year awards </w:t>
      </w:r>
      <w:r w:rsidR="00D3574C">
        <w:rPr>
          <w:sz w:val="22"/>
          <w:szCs w:val="22"/>
        </w:rPr>
        <w:t>event</w:t>
      </w:r>
      <w:r>
        <w:rPr>
          <w:sz w:val="22"/>
          <w:szCs w:val="22"/>
        </w:rPr>
        <w:t xml:space="preserve"> </w:t>
      </w:r>
    </w:p>
    <w:p w14:paraId="22B052CB" w14:textId="65087127" w:rsidR="007449CF" w:rsidRPr="007449CF" w:rsidRDefault="007449CF" w:rsidP="007449CF">
      <w:pPr>
        <w:numPr>
          <w:ilvl w:val="1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Worked with horse shows to acquire donations</w:t>
      </w:r>
    </w:p>
    <w:p w14:paraId="6117CE14" w14:textId="77777777" w:rsidR="00892845" w:rsidRDefault="00892845" w:rsidP="001160DF">
      <w:pPr>
        <w:rPr>
          <w:b/>
          <w:sz w:val="22"/>
          <w:szCs w:val="22"/>
        </w:rPr>
      </w:pPr>
    </w:p>
    <w:p w14:paraId="2664A20E" w14:textId="77777777" w:rsidR="00C54EEC" w:rsidRDefault="00C54EEC" w:rsidP="001160DF">
      <w:pPr>
        <w:rPr>
          <w:b/>
          <w:sz w:val="22"/>
          <w:szCs w:val="22"/>
        </w:rPr>
      </w:pPr>
    </w:p>
    <w:p w14:paraId="4B0C9270" w14:textId="28B0EC43" w:rsidR="001160DF" w:rsidRPr="0073200C" w:rsidRDefault="001160DF" w:rsidP="001160DF">
      <w:pPr>
        <w:rPr>
          <w:b/>
          <w:sz w:val="22"/>
          <w:szCs w:val="22"/>
        </w:rPr>
      </w:pPr>
      <w:r w:rsidRPr="0073200C">
        <w:rPr>
          <w:b/>
          <w:sz w:val="22"/>
          <w:szCs w:val="22"/>
        </w:rPr>
        <w:t>HOBBIES/INTERESTS</w:t>
      </w:r>
    </w:p>
    <w:p w14:paraId="38D53BB2" w14:textId="15833BEE" w:rsidR="007575C7" w:rsidRDefault="007575C7" w:rsidP="007575C7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Piano</w:t>
      </w:r>
      <w:r w:rsidR="008C77CC">
        <w:rPr>
          <w:sz w:val="22"/>
          <w:szCs w:val="22"/>
        </w:rPr>
        <w:t xml:space="preserve"> – 11 years</w:t>
      </w:r>
    </w:p>
    <w:p w14:paraId="7D5D2B6D" w14:textId="0DCBABFC" w:rsidR="0073200C" w:rsidRDefault="007575C7" w:rsidP="00A024F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Travel</w:t>
      </w:r>
    </w:p>
    <w:p w14:paraId="47B36859" w14:textId="6A5C0278" w:rsidR="00741159" w:rsidRDefault="00741159" w:rsidP="00A024F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 xml:space="preserve">Downhill Skiing </w:t>
      </w:r>
    </w:p>
    <w:p w14:paraId="4ED795E9" w14:textId="3C4F6A13" w:rsidR="00683900" w:rsidRDefault="00683900" w:rsidP="00A024F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Baking</w:t>
      </w:r>
    </w:p>
    <w:p w14:paraId="66D7B891" w14:textId="53FE666C" w:rsidR="00E855EE" w:rsidRDefault="00495D09" w:rsidP="00A024F8">
      <w:pPr>
        <w:numPr>
          <w:ilvl w:val="0"/>
          <w:numId w:val="3"/>
        </w:numPr>
        <w:rPr>
          <w:sz w:val="22"/>
          <w:szCs w:val="22"/>
        </w:rPr>
      </w:pPr>
      <w:r>
        <w:rPr>
          <w:sz w:val="22"/>
          <w:szCs w:val="22"/>
        </w:rPr>
        <w:t>Advoca</w:t>
      </w:r>
      <w:r w:rsidR="003D420F">
        <w:rPr>
          <w:sz w:val="22"/>
          <w:szCs w:val="22"/>
        </w:rPr>
        <w:t>cy</w:t>
      </w:r>
      <w:r>
        <w:rPr>
          <w:sz w:val="22"/>
          <w:szCs w:val="22"/>
        </w:rPr>
        <w:t xml:space="preserve"> for women’s </w:t>
      </w:r>
      <w:r w:rsidR="003D420F">
        <w:rPr>
          <w:sz w:val="22"/>
          <w:szCs w:val="22"/>
        </w:rPr>
        <w:t>education and health</w:t>
      </w:r>
    </w:p>
    <w:p w14:paraId="59AA6587" w14:textId="77777777" w:rsidR="00495D09" w:rsidRDefault="00495D09" w:rsidP="007C597F">
      <w:pPr>
        <w:ind w:left="360"/>
        <w:rPr>
          <w:sz w:val="22"/>
          <w:szCs w:val="22"/>
        </w:rPr>
      </w:pPr>
    </w:p>
    <w:p w14:paraId="381E113C" w14:textId="77777777" w:rsidR="007C597F" w:rsidRPr="00A024F8" w:rsidRDefault="007C597F" w:rsidP="007C597F">
      <w:pPr>
        <w:ind w:left="360"/>
        <w:rPr>
          <w:sz w:val="22"/>
          <w:szCs w:val="22"/>
        </w:rPr>
      </w:pPr>
    </w:p>
    <w:sectPr w:rsidR="007C597F" w:rsidRPr="00A024F8" w:rsidSect="002B4388">
      <w:pgSz w:w="12240" w:h="15840"/>
      <w:pgMar w:top="1152" w:right="1008" w:bottom="1008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8A1A8A2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B51B1"/>
    <w:multiLevelType w:val="hybridMultilevel"/>
    <w:tmpl w:val="903A8FB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94A1689"/>
    <w:multiLevelType w:val="hybridMultilevel"/>
    <w:tmpl w:val="7FDCA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1E3CA9"/>
    <w:multiLevelType w:val="hybridMultilevel"/>
    <w:tmpl w:val="3E860E6C"/>
    <w:lvl w:ilvl="0" w:tplc="B4A82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801EDA"/>
    <w:multiLevelType w:val="hybridMultilevel"/>
    <w:tmpl w:val="B730450C"/>
    <w:lvl w:ilvl="0" w:tplc="58B42CF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F6B6A68"/>
    <w:multiLevelType w:val="hybridMultilevel"/>
    <w:tmpl w:val="442A6F9C"/>
    <w:lvl w:ilvl="0" w:tplc="58B4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3025C8"/>
    <w:multiLevelType w:val="hybridMultilevel"/>
    <w:tmpl w:val="BD504338"/>
    <w:lvl w:ilvl="0" w:tplc="00030409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7E3AED"/>
    <w:multiLevelType w:val="hybridMultilevel"/>
    <w:tmpl w:val="B4FEE9B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DD45832"/>
    <w:multiLevelType w:val="hybridMultilevel"/>
    <w:tmpl w:val="7A82597A"/>
    <w:lvl w:ilvl="0" w:tplc="58B4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EC38B4"/>
    <w:multiLevelType w:val="hybridMultilevel"/>
    <w:tmpl w:val="260A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0853E2"/>
    <w:multiLevelType w:val="hybridMultilevel"/>
    <w:tmpl w:val="C90AF75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EF25DD0"/>
    <w:multiLevelType w:val="hybridMultilevel"/>
    <w:tmpl w:val="1D2C77FE"/>
    <w:lvl w:ilvl="0" w:tplc="58B42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55543629">
    <w:abstractNumId w:val="3"/>
  </w:num>
  <w:num w:numId="2" w16cid:durableId="96949773">
    <w:abstractNumId w:val="8"/>
  </w:num>
  <w:num w:numId="3" w16cid:durableId="1014116168">
    <w:abstractNumId w:val="11"/>
  </w:num>
  <w:num w:numId="4" w16cid:durableId="89474488">
    <w:abstractNumId w:val="4"/>
  </w:num>
  <w:num w:numId="5" w16cid:durableId="787315133">
    <w:abstractNumId w:val="5"/>
  </w:num>
  <w:num w:numId="6" w16cid:durableId="261959252">
    <w:abstractNumId w:val="2"/>
  </w:num>
  <w:num w:numId="7" w16cid:durableId="1466965440">
    <w:abstractNumId w:val="0"/>
  </w:num>
  <w:num w:numId="8" w16cid:durableId="1463885507">
    <w:abstractNumId w:val="6"/>
  </w:num>
  <w:num w:numId="9" w16cid:durableId="792140750">
    <w:abstractNumId w:val="7"/>
  </w:num>
  <w:num w:numId="10" w16cid:durableId="762647471">
    <w:abstractNumId w:val="10"/>
  </w:num>
  <w:num w:numId="11" w16cid:durableId="1572690478">
    <w:abstractNumId w:val="9"/>
  </w:num>
  <w:num w:numId="12" w16cid:durableId="2835834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D6"/>
    <w:rsid w:val="000014AB"/>
    <w:rsid w:val="00017F43"/>
    <w:rsid w:val="00032212"/>
    <w:rsid w:val="00045B54"/>
    <w:rsid w:val="00061823"/>
    <w:rsid w:val="000635C3"/>
    <w:rsid w:val="000868FE"/>
    <w:rsid w:val="000A088A"/>
    <w:rsid w:val="000D4886"/>
    <w:rsid w:val="001068DB"/>
    <w:rsid w:val="001151BF"/>
    <w:rsid w:val="001160DF"/>
    <w:rsid w:val="00120226"/>
    <w:rsid w:val="00122018"/>
    <w:rsid w:val="00156522"/>
    <w:rsid w:val="00184A44"/>
    <w:rsid w:val="001A55C1"/>
    <w:rsid w:val="001B3F5D"/>
    <w:rsid w:val="001B6300"/>
    <w:rsid w:val="001D5ED1"/>
    <w:rsid w:val="00206D54"/>
    <w:rsid w:val="00212BFF"/>
    <w:rsid w:val="00224352"/>
    <w:rsid w:val="0024712F"/>
    <w:rsid w:val="0027776E"/>
    <w:rsid w:val="00292430"/>
    <w:rsid w:val="002A475E"/>
    <w:rsid w:val="002B2B79"/>
    <w:rsid w:val="002B4388"/>
    <w:rsid w:val="002C26F9"/>
    <w:rsid w:val="002C6836"/>
    <w:rsid w:val="002D173C"/>
    <w:rsid w:val="002D4AD9"/>
    <w:rsid w:val="002E4FDE"/>
    <w:rsid w:val="002F6513"/>
    <w:rsid w:val="002F6B1E"/>
    <w:rsid w:val="0030739B"/>
    <w:rsid w:val="0031489E"/>
    <w:rsid w:val="00315873"/>
    <w:rsid w:val="00317343"/>
    <w:rsid w:val="0032218D"/>
    <w:rsid w:val="00334305"/>
    <w:rsid w:val="00344B12"/>
    <w:rsid w:val="00366F84"/>
    <w:rsid w:val="003A0241"/>
    <w:rsid w:val="003B3758"/>
    <w:rsid w:val="003B6149"/>
    <w:rsid w:val="003D1B3E"/>
    <w:rsid w:val="003D420F"/>
    <w:rsid w:val="003F74D3"/>
    <w:rsid w:val="003F7CE9"/>
    <w:rsid w:val="00401EBD"/>
    <w:rsid w:val="00411222"/>
    <w:rsid w:val="0041649B"/>
    <w:rsid w:val="004250CE"/>
    <w:rsid w:val="004309F5"/>
    <w:rsid w:val="004370FE"/>
    <w:rsid w:val="00437516"/>
    <w:rsid w:val="00463BEC"/>
    <w:rsid w:val="004740F5"/>
    <w:rsid w:val="00495D09"/>
    <w:rsid w:val="004A0FFE"/>
    <w:rsid w:val="004E7A15"/>
    <w:rsid w:val="004F5A43"/>
    <w:rsid w:val="005200AD"/>
    <w:rsid w:val="005309AB"/>
    <w:rsid w:val="0053340A"/>
    <w:rsid w:val="005363A6"/>
    <w:rsid w:val="00536B56"/>
    <w:rsid w:val="00544919"/>
    <w:rsid w:val="005579DC"/>
    <w:rsid w:val="00560DD1"/>
    <w:rsid w:val="00572096"/>
    <w:rsid w:val="00576E75"/>
    <w:rsid w:val="005818BE"/>
    <w:rsid w:val="005A2B0B"/>
    <w:rsid w:val="005A2D90"/>
    <w:rsid w:val="005B3DA2"/>
    <w:rsid w:val="005D2E47"/>
    <w:rsid w:val="005D3000"/>
    <w:rsid w:val="00601739"/>
    <w:rsid w:val="00602748"/>
    <w:rsid w:val="00605947"/>
    <w:rsid w:val="00663311"/>
    <w:rsid w:val="00664777"/>
    <w:rsid w:val="00672415"/>
    <w:rsid w:val="0068368B"/>
    <w:rsid w:val="00683900"/>
    <w:rsid w:val="00686A1E"/>
    <w:rsid w:val="00696FEC"/>
    <w:rsid w:val="006A1B5C"/>
    <w:rsid w:val="006A7BF2"/>
    <w:rsid w:val="006B304D"/>
    <w:rsid w:val="006B4CC0"/>
    <w:rsid w:val="006B611B"/>
    <w:rsid w:val="006C18D7"/>
    <w:rsid w:val="006C4204"/>
    <w:rsid w:val="006D1754"/>
    <w:rsid w:val="006D4414"/>
    <w:rsid w:val="006D71BA"/>
    <w:rsid w:val="006F222E"/>
    <w:rsid w:val="0073200C"/>
    <w:rsid w:val="00741159"/>
    <w:rsid w:val="00743EF4"/>
    <w:rsid w:val="007449CF"/>
    <w:rsid w:val="00756BC8"/>
    <w:rsid w:val="00756F5B"/>
    <w:rsid w:val="007575C7"/>
    <w:rsid w:val="00762D18"/>
    <w:rsid w:val="00775FE8"/>
    <w:rsid w:val="007835B9"/>
    <w:rsid w:val="007B2CE8"/>
    <w:rsid w:val="007C597F"/>
    <w:rsid w:val="007E0C44"/>
    <w:rsid w:val="007E3FC9"/>
    <w:rsid w:val="008177CF"/>
    <w:rsid w:val="008231EB"/>
    <w:rsid w:val="00824740"/>
    <w:rsid w:val="00847E40"/>
    <w:rsid w:val="008537D4"/>
    <w:rsid w:val="008544E5"/>
    <w:rsid w:val="00862EE3"/>
    <w:rsid w:val="00862FEE"/>
    <w:rsid w:val="00890B32"/>
    <w:rsid w:val="008915F8"/>
    <w:rsid w:val="00892845"/>
    <w:rsid w:val="008B4B67"/>
    <w:rsid w:val="008C0D5C"/>
    <w:rsid w:val="008C77CC"/>
    <w:rsid w:val="008E2A3F"/>
    <w:rsid w:val="008F0455"/>
    <w:rsid w:val="008F26C3"/>
    <w:rsid w:val="008F7BBA"/>
    <w:rsid w:val="00900008"/>
    <w:rsid w:val="00900621"/>
    <w:rsid w:val="009023EF"/>
    <w:rsid w:val="00925483"/>
    <w:rsid w:val="00935D8D"/>
    <w:rsid w:val="009467A0"/>
    <w:rsid w:val="009554A2"/>
    <w:rsid w:val="00962A16"/>
    <w:rsid w:val="00966299"/>
    <w:rsid w:val="0097290F"/>
    <w:rsid w:val="009B1496"/>
    <w:rsid w:val="009C6EF1"/>
    <w:rsid w:val="009D116A"/>
    <w:rsid w:val="009D162B"/>
    <w:rsid w:val="009D46D9"/>
    <w:rsid w:val="00A024F8"/>
    <w:rsid w:val="00A12733"/>
    <w:rsid w:val="00A309CE"/>
    <w:rsid w:val="00A323D6"/>
    <w:rsid w:val="00A84392"/>
    <w:rsid w:val="00A85E79"/>
    <w:rsid w:val="00A96529"/>
    <w:rsid w:val="00AB02BE"/>
    <w:rsid w:val="00AB4E57"/>
    <w:rsid w:val="00AC42D4"/>
    <w:rsid w:val="00AE2144"/>
    <w:rsid w:val="00AF2F5F"/>
    <w:rsid w:val="00B056A9"/>
    <w:rsid w:val="00B126E4"/>
    <w:rsid w:val="00B155E2"/>
    <w:rsid w:val="00B33314"/>
    <w:rsid w:val="00B3556B"/>
    <w:rsid w:val="00B91049"/>
    <w:rsid w:val="00B935C8"/>
    <w:rsid w:val="00BB1E59"/>
    <w:rsid w:val="00BC19B6"/>
    <w:rsid w:val="00BD584F"/>
    <w:rsid w:val="00BE4459"/>
    <w:rsid w:val="00C00B0A"/>
    <w:rsid w:val="00C03908"/>
    <w:rsid w:val="00C26F18"/>
    <w:rsid w:val="00C33C94"/>
    <w:rsid w:val="00C42CEE"/>
    <w:rsid w:val="00C54CFC"/>
    <w:rsid w:val="00C54EEC"/>
    <w:rsid w:val="00C672C2"/>
    <w:rsid w:val="00C67AC2"/>
    <w:rsid w:val="00C72EA1"/>
    <w:rsid w:val="00C75347"/>
    <w:rsid w:val="00C96AFC"/>
    <w:rsid w:val="00CA527E"/>
    <w:rsid w:val="00D3574C"/>
    <w:rsid w:val="00D679ED"/>
    <w:rsid w:val="00D736BC"/>
    <w:rsid w:val="00D7582D"/>
    <w:rsid w:val="00D8232A"/>
    <w:rsid w:val="00DB0544"/>
    <w:rsid w:val="00DB1277"/>
    <w:rsid w:val="00DB2D86"/>
    <w:rsid w:val="00DD3656"/>
    <w:rsid w:val="00DD61F1"/>
    <w:rsid w:val="00DE7661"/>
    <w:rsid w:val="00DF606F"/>
    <w:rsid w:val="00E01210"/>
    <w:rsid w:val="00E10A1D"/>
    <w:rsid w:val="00E24EED"/>
    <w:rsid w:val="00E3193F"/>
    <w:rsid w:val="00E35C80"/>
    <w:rsid w:val="00E4183A"/>
    <w:rsid w:val="00E539D7"/>
    <w:rsid w:val="00E5628A"/>
    <w:rsid w:val="00E626E9"/>
    <w:rsid w:val="00E7545A"/>
    <w:rsid w:val="00E855EE"/>
    <w:rsid w:val="00E90782"/>
    <w:rsid w:val="00ED3231"/>
    <w:rsid w:val="00EF3497"/>
    <w:rsid w:val="00F04D36"/>
    <w:rsid w:val="00F075DE"/>
    <w:rsid w:val="00F23604"/>
    <w:rsid w:val="00F255AE"/>
    <w:rsid w:val="00F5473D"/>
    <w:rsid w:val="00F56C43"/>
    <w:rsid w:val="00F645E5"/>
    <w:rsid w:val="00F83674"/>
    <w:rsid w:val="00F97702"/>
    <w:rsid w:val="00FA16C0"/>
    <w:rsid w:val="00FB31AF"/>
    <w:rsid w:val="00FB751B"/>
    <w:rsid w:val="00FD40BE"/>
    <w:rsid w:val="00FD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CBE7DFB"/>
  <w15:docId w15:val="{A33BC2FB-A593-4E43-BB0B-C2608BEC38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F40A8"/>
    <w:rPr>
      <w:color w:val="0000FF"/>
      <w:u w:val="single"/>
    </w:rPr>
  </w:style>
  <w:style w:type="paragraph" w:styleId="ListParagraph">
    <w:name w:val="List Paragraph"/>
    <w:basedOn w:val="Normal"/>
    <w:uiPriority w:val="72"/>
    <w:rsid w:val="006A7BF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C420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243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iencedirect.com/science/article/abs/pii/S1067991X2300299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ciencedirect.com/science/article/abs/pii/S016981412300118X" TargetMode="External"/><Relationship Id="rId5" Type="http://schemas.openxmlformats.org/officeDocument/2006/relationships/hyperlink" Target="https://doi.org/10.1016/j.ergon.2023.103526.--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1002</Words>
  <Characters>5715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Sports:</vt:lpstr>
    </vt:vector>
  </TitlesOfParts>
  <Company>The Hun School of Princeton</Company>
  <LinksUpToDate>false</LinksUpToDate>
  <CharactersWithSpaces>6704</CharactersWithSpaces>
  <SharedDoc>false</SharedDoc>
  <HLinks>
    <vt:vector size="12" baseType="variant">
      <vt:variant>
        <vt:i4>1900580</vt:i4>
      </vt:variant>
      <vt:variant>
        <vt:i4>3</vt:i4>
      </vt:variant>
      <vt:variant>
        <vt:i4>0</vt:i4>
      </vt:variant>
      <vt:variant>
        <vt:i4>5</vt:i4>
      </vt:variant>
      <vt:variant>
        <vt:lpwstr>https://na01.safelinks.protection.outlook.com/?url=https%3A%2F%2Fauthors.elsevier.com%2Fc%2F1iCSW_3t7B34LM&amp;data=05%7C01%7C%7C5058833a7705478cb00708dbf54e7a93%7C84df9e7fe9f640afb435aaaaaaaaaaaa%7C1%7C0%7C638373489646633368%7CUnknown%7CTWFpbGZsb3d8eyJWIjoiMC4wLjAwMDAiLCJQIjoiV2luMzIiLCJBTiI6Ik1haWwiLCJXVCI6Mn0%3D%7C3000%7C%7C%7C&amp;sdata=y0pLxvI08uMW5ci1cMCkX7bnJuyJh4FoOvAY91BCbtA%3D&amp;reserved=0</vt:lpwstr>
      </vt:variant>
      <vt:variant>
        <vt:lpwstr/>
      </vt:variant>
      <vt:variant>
        <vt:i4>4128874</vt:i4>
      </vt:variant>
      <vt:variant>
        <vt:i4>0</vt:i4>
      </vt:variant>
      <vt:variant>
        <vt:i4>0</vt:i4>
      </vt:variant>
      <vt:variant>
        <vt:i4>5</vt:i4>
      </vt:variant>
      <vt:variant>
        <vt:lpwstr>https://doi.org/10.1016/j.ergon.2023.103526.--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Sports:</dc:title>
  <dc:subject/>
  <dc:creator>Abby</dc:creator>
  <cp:keywords/>
  <cp:lastModifiedBy>Anna Kotler</cp:lastModifiedBy>
  <cp:revision>57</cp:revision>
  <cp:lastPrinted>2024-05-20T00:54:00Z</cp:lastPrinted>
  <dcterms:created xsi:type="dcterms:W3CDTF">2023-12-11T19:09:00Z</dcterms:created>
  <dcterms:modified xsi:type="dcterms:W3CDTF">2024-11-04T21:24:00Z</dcterms:modified>
</cp:coreProperties>
</file>